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32" w:rsidRPr="00D8731A" w:rsidRDefault="00D8731A" w:rsidP="00DC40A6">
      <w:pPr>
        <w:autoSpaceDE w:val="0"/>
        <w:spacing w:line="240" w:lineRule="exact"/>
        <w:jc w:val="center"/>
        <w:rPr>
          <w:b/>
          <w:bCs/>
          <w:i/>
          <w:sz w:val="28"/>
          <w:szCs w:val="28"/>
          <w:lang w:eastAsia="zh-CN"/>
        </w:rPr>
      </w:pPr>
      <w:r w:rsidRPr="00D8731A">
        <w:rPr>
          <w:b/>
          <w:bCs/>
          <w:i/>
          <w:sz w:val="28"/>
          <w:szCs w:val="28"/>
          <w:lang w:eastAsia="zh-CN"/>
        </w:rPr>
        <w:t>ПРОЕКТ</w:t>
      </w:r>
    </w:p>
    <w:p w:rsidR="00D8731A" w:rsidRDefault="00D8731A" w:rsidP="00DC40A6">
      <w:pPr>
        <w:autoSpaceDE w:val="0"/>
        <w:spacing w:line="240" w:lineRule="exact"/>
        <w:jc w:val="center"/>
        <w:rPr>
          <w:b/>
          <w:bCs/>
          <w:sz w:val="28"/>
          <w:szCs w:val="28"/>
          <w:lang w:eastAsia="zh-CN"/>
        </w:rPr>
      </w:pPr>
    </w:p>
    <w:p w:rsidR="00DC40A6" w:rsidRDefault="00DC40A6" w:rsidP="00DC40A6">
      <w:pPr>
        <w:autoSpaceDE w:val="0"/>
        <w:spacing w:line="240" w:lineRule="exact"/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Программа  профилактики </w:t>
      </w:r>
      <w:r>
        <w:rPr>
          <w:b/>
          <w:sz w:val="28"/>
          <w:szCs w:val="28"/>
          <w:lang w:eastAsia="zh-CN"/>
        </w:rPr>
        <w:t xml:space="preserve">рисков причинения вреда (ущерба) </w:t>
      </w:r>
    </w:p>
    <w:p w:rsidR="00DC40A6" w:rsidRDefault="00DC40A6" w:rsidP="00DC40A6">
      <w:pPr>
        <w:autoSpaceDE w:val="0"/>
        <w:spacing w:line="240" w:lineRule="exact"/>
        <w:jc w:val="center"/>
        <w:rPr>
          <w:b/>
          <w:color w:val="00000A"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охраняемым законом ценностям по </w:t>
      </w:r>
      <w:r>
        <w:rPr>
          <w:b/>
          <w:color w:val="00000A"/>
          <w:sz w:val="28"/>
          <w:szCs w:val="28"/>
          <w:lang w:eastAsia="zh-CN"/>
        </w:rPr>
        <w:t>муниципальному контролю</w:t>
      </w:r>
    </w:p>
    <w:p w:rsidR="00DC40A6" w:rsidRDefault="00DC40A6" w:rsidP="00DC40A6">
      <w:pPr>
        <w:autoSpaceDE w:val="0"/>
        <w:spacing w:line="240" w:lineRule="exact"/>
        <w:jc w:val="center"/>
        <w:rPr>
          <w:lang w:eastAsia="zh-CN"/>
        </w:rPr>
      </w:pPr>
      <w:r>
        <w:rPr>
          <w:b/>
          <w:bCs/>
          <w:color w:val="00000A"/>
          <w:sz w:val="28"/>
          <w:szCs w:val="28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color w:val="111111"/>
          <w:sz w:val="28"/>
          <w:szCs w:val="28"/>
          <w:lang w:eastAsia="zh-CN"/>
        </w:rPr>
        <w:t xml:space="preserve"> на территории муниципального образования  «Жуковский район» Калужской области</w:t>
      </w:r>
      <w:r>
        <w:rPr>
          <w:b/>
          <w:sz w:val="28"/>
          <w:szCs w:val="28"/>
          <w:lang w:eastAsia="zh-CN"/>
        </w:rPr>
        <w:t xml:space="preserve">  </w:t>
      </w:r>
      <w:r>
        <w:rPr>
          <w:b/>
          <w:bCs/>
          <w:sz w:val="28"/>
          <w:szCs w:val="28"/>
          <w:lang w:eastAsia="zh-CN"/>
        </w:rPr>
        <w:t>на 2023 год</w:t>
      </w:r>
    </w:p>
    <w:p w:rsidR="00DC40A6" w:rsidRDefault="00DC40A6" w:rsidP="00DC40A6">
      <w:pPr>
        <w:autoSpaceDE w:val="0"/>
        <w:spacing w:line="240" w:lineRule="exact"/>
        <w:ind w:firstLine="709"/>
        <w:jc w:val="both"/>
        <w:rPr>
          <w:b/>
          <w:bCs/>
          <w:sz w:val="26"/>
          <w:szCs w:val="26"/>
          <w:lang w:eastAsia="zh-CN"/>
        </w:rPr>
      </w:pPr>
    </w:p>
    <w:p w:rsidR="00DC40A6" w:rsidRDefault="00DC40A6" w:rsidP="00DC40A6">
      <w:pPr>
        <w:autoSpaceDE w:val="0"/>
        <w:spacing w:line="240" w:lineRule="exact"/>
        <w:jc w:val="both"/>
        <w:rPr>
          <w:b/>
          <w:bCs/>
          <w:sz w:val="24"/>
          <w:szCs w:val="24"/>
          <w:lang w:eastAsia="zh-CN"/>
        </w:rPr>
      </w:pPr>
    </w:p>
    <w:p w:rsidR="003A3932" w:rsidRDefault="003A3932" w:rsidP="00DC40A6">
      <w:pPr>
        <w:autoSpaceDE w:val="0"/>
        <w:spacing w:line="240" w:lineRule="exact"/>
        <w:jc w:val="both"/>
        <w:rPr>
          <w:b/>
          <w:bCs/>
          <w:sz w:val="24"/>
          <w:szCs w:val="24"/>
          <w:lang w:eastAsia="zh-CN"/>
        </w:rPr>
      </w:pPr>
    </w:p>
    <w:p w:rsidR="00DC40A6" w:rsidRDefault="00DC40A6" w:rsidP="00DC40A6">
      <w:pPr>
        <w:autoSpaceDE w:val="0"/>
        <w:ind w:firstLine="709"/>
        <w:jc w:val="center"/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C40A6" w:rsidRDefault="00DC40A6" w:rsidP="00DC40A6">
      <w:pPr>
        <w:autoSpaceDE w:val="0"/>
        <w:ind w:firstLine="709"/>
        <w:jc w:val="both"/>
        <w:rPr>
          <w:b/>
          <w:bCs/>
          <w:sz w:val="24"/>
          <w:szCs w:val="24"/>
          <w:lang w:eastAsia="zh-CN"/>
        </w:rPr>
      </w:pPr>
    </w:p>
    <w:p w:rsidR="00DC40A6" w:rsidRDefault="00DC40A6" w:rsidP="00DC40A6">
      <w:pPr>
        <w:autoSpaceDE w:val="0"/>
        <w:ind w:firstLine="709"/>
        <w:jc w:val="both"/>
        <w:rPr>
          <w:lang w:eastAsia="zh-CN"/>
        </w:rPr>
      </w:pPr>
      <w:proofErr w:type="gramStart"/>
      <w:r>
        <w:rPr>
          <w:sz w:val="24"/>
          <w:szCs w:val="24"/>
          <w:lang w:eastAsia="zh-CN"/>
        </w:rPr>
        <w:t>Настоящая программа разработана в соответствии со</w:t>
      </w:r>
      <w:r>
        <w:rPr>
          <w:color w:val="0000FF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статьей 44</w:t>
      </w:r>
      <w:r>
        <w:rPr>
          <w:sz w:val="24"/>
          <w:szCs w:val="24"/>
          <w:lang w:eastAsia="zh-CN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4"/>
          <w:szCs w:val="24"/>
          <w:lang w:eastAsia="zh-CN"/>
        </w:rPr>
        <w:t>постановлением</w:t>
      </w:r>
      <w:r>
        <w:rPr>
          <w:sz w:val="24"/>
          <w:szCs w:val="24"/>
          <w:lang w:eastAsia="zh-CN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  <w:r>
        <w:rPr>
          <w:color w:val="000000"/>
          <w:sz w:val="24"/>
          <w:szCs w:val="24"/>
        </w:rPr>
        <w:t>и предусматривает комплекс мероприятий по                  профилактике</w:t>
      </w:r>
      <w:proofErr w:type="gramEnd"/>
      <w:r>
        <w:rPr>
          <w:color w:val="000000"/>
          <w:sz w:val="24"/>
          <w:szCs w:val="24"/>
        </w:rPr>
        <w:t xml:space="preserve"> рисков причинения вреда (ущерба) охраняемым законом ценностям при      осуществлении </w:t>
      </w:r>
      <w:r>
        <w:rPr>
          <w:color w:val="00000A"/>
          <w:sz w:val="24"/>
          <w:szCs w:val="24"/>
        </w:rPr>
        <w:t xml:space="preserve">муниципального контроля на автомобильном транспорте, городском           наземном электрическом транспорте и в дорожном хозяйстве </w:t>
      </w:r>
      <w:r>
        <w:rPr>
          <w:color w:val="111111"/>
          <w:sz w:val="24"/>
          <w:szCs w:val="24"/>
        </w:rPr>
        <w:t xml:space="preserve">на территории муниципального образования </w:t>
      </w:r>
      <w:r>
        <w:rPr>
          <w:color w:val="111111"/>
          <w:sz w:val="24"/>
          <w:szCs w:val="24"/>
          <w:lang w:eastAsia="zh-CN"/>
        </w:rPr>
        <w:t>«Жуковский район»</w:t>
      </w:r>
      <w:r>
        <w:rPr>
          <w:sz w:val="24"/>
          <w:szCs w:val="24"/>
          <w:lang w:eastAsia="zh-CN"/>
        </w:rPr>
        <w:t>.</w:t>
      </w:r>
    </w:p>
    <w:p w:rsidR="00DC40A6" w:rsidRDefault="00DC40A6" w:rsidP="00DC40A6">
      <w:pPr>
        <w:ind w:firstLine="708"/>
        <w:jc w:val="both"/>
        <w:rPr>
          <w:sz w:val="24"/>
          <w:szCs w:val="24"/>
          <w:lang w:eastAsia="zh-CN"/>
        </w:rPr>
      </w:pPr>
    </w:p>
    <w:p w:rsidR="00DC40A6" w:rsidRDefault="00DC40A6" w:rsidP="00DC40A6">
      <w:pPr>
        <w:ind w:firstLine="708"/>
        <w:jc w:val="both"/>
        <w:rPr>
          <w:sz w:val="24"/>
          <w:szCs w:val="24"/>
          <w:lang w:eastAsia="zh-CN"/>
        </w:rPr>
      </w:pPr>
    </w:p>
    <w:p w:rsidR="00DC40A6" w:rsidRDefault="00DC40A6" w:rsidP="00DC40A6">
      <w:pPr>
        <w:autoSpaceDE w:val="0"/>
        <w:ind w:firstLine="709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Раздел 2. Цели и задачи реализации программы профилактики рисков</w:t>
      </w:r>
    </w:p>
    <w:p w:rsidR="00DC40A6" w:rsidRDefault="00DC40A6" w:rsidP="00DC40A6">
      <w:pPr>
        <w:autoSpaceDE w:val="0"/>
        <w:ind w:firstLine="709"/>
        <w:jc w:val="center"/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причинения вреда</w:t>
      </w:r>
    </w:p>
    <w:p w:rsidR="00DC40A6" w:rsidRDefault="00DC40A6" w:rsidP="00DC40A6">
      <w:pPr>
        <w:jc w:val="both"/>
        <w:rPr>
          <w:sz w:val="24"/>
          <w:szCs w:val="24"/>
          <w:lang w:eastAsia="zh-CN"/>
        </w:rPr>
      </w:pPr>
    </w:p>
    <w:p w:rsidR="00DC40A6" w:rsidRDefault="00DC40A6" w:rsidP="00DC40A6">
      <w:pPr>
        <w:suppressAutoHyphens/>
        <w:ind w:firstLine="709"/>
        <w:jc w:val="both"/>
        <w:rPr>
          <w:sz w:val="24"/>
          <w:szCs w:val="22"/>
          <w:lang w:eastAsia="zh-CN"/>
        </w:rPr>
      </w:pPr>
      <w:r>
        <w:rPr>
          <w:b/>
          <w:bCs/>
          <w:sz w:val="24"/>
          <w:lang w:eastAsia="zh-CN"/>
        </w:rPr>
        <w:t>Целями проведения профилактических мероприятий являются:</w:t>
      </w:r>
    </w:p>
    <w:p w:rsidR="00DC40A6" w:rsidRPr="00DC40A6" w:rsidRDefault="00DC40A6" w:rsidP="00DC40A6">
      <w:pPr>
        <w:numPr>
          <w:ilvl w:val="0"/>
          <w:numId w:val="30"/>
        </w:numPr>
        <w:tabs>
          <w:tab w:val="left" w:pos="851"/>
        </w:tabs>
        <w:ind w:left="0" w:firstLine="709"/>
        <w:jc w:val="both"/>
      </w:pPr>
      <w:r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C40A6" w:rsidRDefault="00DC40A6" w:rsidP="00DD0FC8">
      <w:pPr>
        <w:numPr>
          <w:ilvl w:val="0"/>
          <w:numId w:val="30"/>
        </w:numPr>
        <w:tabs>
          <w:tab w:val="left" w:pos="851"/>
        </w:tabs>
        <w:ind w:left="0" w:firstLine="709"/>
        <w:jc w:val="both"/>
      </w:pPr>
      <w:r w:rsidRPr="00DC40A6">
        <w:rPr>
          <w:sz w:val="24"/>
          <w:szCs w:val="24"/>
        </w:rPr>
        <w:t>устранение условий, причин и факторов, способных привести к нарушениям         обязательных требований и (или) причинению вреда (ущерба) охраняемым законом       ценностям;</w:t>
      </w:r>
    </w:p>
    <w:p w:rsidR="00DC40A6" w:rsidRDefault="00DC40A6" w:rsidP="00DD0FC8">
      <w:pPr>
        <w:numPr>
          <w:ilvl w:val="0"/>
          <w:numId w:val="30"/>
        </w:numPr>
        <w:tabs>
          <w:tab w:val="left" w:pos="851"/>
        </w:tabs>
        <w:ind w:left="0" w:firstLine="709"/>
        <w:jc w:val="both"/>
      </w:pPr>
      <w:r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40A6" w:rsidRDefault="00DC40A6" w:rsidP="00DC40A6">
      <w:pPr>
        <w:autoSpaceDE w:val="0"/>
        <w:ind w:firstLine="709"/>
        <w:jc w:val="both"/>
        <w:rPr>
          <w:sz w:val="26"/>
          <w:szCs w:val="26"/>
        </w:rPr>
      </w:pPr>
    </w:p>
    <w:p w:rsidR="00DC40A6" w:rsidRDefault="00DC40A6" w:rsidP="00DC40A6">
      <w:pPr>
        <w:autoSpaceDE w:val="0"/>
        <w:ind w:firstLine="709"/>
        <w:jc w:val="both"/>
        <w:rPr>
          <w:sz w:val="26"/>
          <w:szCs w:val="26"/>
        </w:rPr>
      </w:pPr>
    </w:p>
    <w:p w:rsidR="00DC40A6" w:rsidRDefault="00DC40A6" w:rsidP="00DC40A6">
      <w:pPr>
        <w:suppressAutoHyphens/>
        <w:ind w:firstLine="709"/>
        <w:jc w:val="both"/>
        <w:rPr>
          <w:sz w:val="24"/>
          <w:szCs w:val="22"/>
          <w:lang w:eastAsia="zh-CN"/>
        </w:rPr>
      </w:pPr>
      <w:r>
        <w:rPr>
          <w:b/>
          <w:bCs/>
          <w:sz w:val="24"/>
          <w:lang w:eastAsia="zh-CN"/>
        </w:rPr>
        <w:t>Задачами проведения профилактических мероприятий являются:</w:t>
      </w:r>
    </w:p>
    <w:p w:rsidR="00DC40A6" w:rsidRPr="00C13797" w:rsidRDefault="00DC40A6" w:rsidP="00DC40A6">
      <w:pPr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lang w:eastAsia="zh-CN"/>
        </w:rPr>
      </w:pPr>
      <w:r>
        <w:rPr>
          <w:sz w:val="24"/>
          <w:szCs w:val="24"/>
          <w:lang w:eastAsia="zh-CN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C40A6" w:rsidRPr="00C13797" w:rsidRDefault="00DC40A6" w:rsidP="00DC40A6">
      <w:pPr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lang w:eastAsia="zh-CN"/>
        </w:rPr>
      </w:pPr>
      <w:r w:rsidRPr="00C13797">
        <w:rPr>
          <w:sz w:val="24"/>
          <w:szCs w:val="24"/>
          <w:lang w:eastAsia="zh-CN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C40A6" w:rsidRPr="00C13797" w:rsidRDefault="00DC40A6" w:rsidP="00DC40A6">
      <w:pPr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lang w:eastAsia="zh-CN"/>
        </w:rPr>
      </w:pPr>
      <w:r w:rsidRPr="00C13797">
        <w:rPr>
          <w:sz w:val="24"/>
          <w:szCs w:val="24"/>
          <w:lang w:eastAsia="zh-CN"/>
        </w:rPr>
        <w:t>п</w:t>
      </w:r>
      <w:r w:rsidRPr="00C13797">
        <w:rPr>
          <w:iCs/>
          <w:sz w:val="24"/>
          <w:szCs w:val="24"/>
          <w:lang w:eastAsia="zh-CN"/>
        </w:rPr>
        <w:t>овышение правосознания и правовой культуры  юридических лиц, индивидуальных предпринимателей и граждан;</w:t>
      </w:r>
    </w:p>
    <w:p w:rsidR="00DC40A6" w:rsidRDefault="00DC40A6" w:rsidP="00DC40A6">
      <w:pPr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lang w:eastAsia="zh-CN"/>
        </w:rPr>
      </w:pPr>
      <w:r w:rsidRPr="00C13797">
        <w:rPr>
          <w:iCs/>
          <w:sz w:val="24"/>
          <w:szCs w:val="24"/>
          <w:lang w:eastAsia="zh-CN"/>
        </w:rPr>
        <w:t>в</w:t>
      </w:r>
      <w:r w:rsidRPr="00C13797">
        <w:rPr>
          <w:sz w:val="24"/>
          <w:szCs w:val="24"/>
          <w:lang w:eastAsia="zh-CN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40A6" w:rsidRDefault="00DC40A6" w:rsidP="00DC40A6">
      <w:pPr>
        <w:jc w:val="both"/>
        <w:rPr>
          <w:lang w:eastAsia="zh-CN"/>
        </w:rPr>
      </w:pPr>
      <w:r>
        <w:rPr>
          <w:sz w:val="24"/>
          <w:szCs w:val="24"/>
          <w:lang w:eastAsia="zh-CN"/>
        </w:rPr>
        <w:tab/>
      </w:r>
    </w:p>
    <w:p w:rsidR="00DC40A6" w:rsidRDefault="00DC40A6" w:rsidP="00DC40A6">
      <w:pPr>
        <w:autoSpaceDE w:val="0"/>
        <w:ind w:firstLine="709"/>
        <w:jc w:val="center"/>
        <w:rPr>
          <w:b/>
          <w:bCs/>
          <w:sz w:val="24"/>
          <w:szCs w:val="24"/>
          <w:lang w:eastAsia="zh-CN"/>
        </w:rPr>
      </w:pPr>
    </w:p>
    <w:p w:rsidR="00DC40A6" w:rsidRDefault="00DC40A6" w:rsidP="00DC40A6">
      <w:pPr>
        <w:autoSpaceDE w:val="0"/>
        <w:ind w:firstLine="709"/>
        <w:jc w:val="center"/>
        <w:rPr>
          <w:b/>
          <w:bCs/>
          <w:sz w:val="24"/>
          <w:szCs w:val="24"/>
          <w:lang w:eastAsia="zh-CN"/>
        </w:rPr>
      </w:pPr>
    </w:p>
    <w:p w:rsidR="00DC40A6" w:rsidRDefault="00DC40A6" w:rsidP="00DC40A6">
      <w:pPr>
        <w:autoSpaceDE w:val="0"/>
        <w:ind w:firstLine="709"/>
        <w:jc w:val="center"/>
        <w:rPr>
          <w:b/>
          <w:bCs/>
          <w:sz w:val="24"/>
          <w:szCs w:val="24"/>
          <w:lang w:eastAsia="zh-CN"/>
        </w:rPr>
      </w:pPr>
    </w:p>
    <w:p w:rsidR="00DC40A6" w:rsidRDefault="00DC40A6" w:rsidP="00DC40A6">
      <w:pPr>
        <w:autoSpaceDE w:val="0"/>
        <w:ind w:firstLine="709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Раздел 3. Перечень профилактических мероприятий, сроки (периодичность)</w:t>
      </w:r>
    </w:p>
    <w:p w:rsidR="00DC40A6" w:rsidRDefault="00DC40A6" w:rsidP="00DC40A6">
      <w:pPr>
        <w:autoSpaceDE w:val="0"/>
        <w:ind w:firstLine="709"/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их проведения</w:t>
      </w:r>
    </w:p>
    <w:p w:rsidR="00DC40A6" w:rsidRDefault="00DC40A6" w:rsidP="00DC40A6">
      <w:pPr>
        <w:autoSpaceDE w:val="0"/>
        <w:jc w:val="both"/>
        <w:rPr>
          <w:b/>
          <w:bCs/>
          <w:i/>
          <w:sz w:val="24"/>
          <w:szCs w:val="24"/>
          <w:lang w:eastAsia="zh-CN"/>
        </w:rPr>
      </w:pPr>
    </w:p>
    <w:tbl>
      <w:tblPr>
        <w:tblW w:w="10362" w:type="dxa"/>
        <w:tblInd w:w="-3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4764"/>
        <w:gridCol w:w="2787"/>
        <w:gridCol w:w="2126"/>
      </w:tblGrid>
      <w:tr w:rsidR="003A3932" w:rsidTr="003A393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932" w:rsidRDefault="003A3932" w:rsidP="006310BE">
            <w:pPr>
              <w:autoSpaceDE w:val="0"/>
              <w:jc w:val="center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iCs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i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932" w:rsidRDefault="003A3932" w:rsidP="006310BE">
            <w:pPr>
              <w:autoSpaceDE w:val="0"/>
              <w:spacing w:after="140" w:line="288" w:lineRule="auto"/>
              <w:jc w:val="center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Профилактические мероприятия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932" w:rsidRDefault="003A3932" w:rsidP="006310BE">
            <w:pPr>
              <w:autoSpaceDE w:val="0"/>
              <w:jc w:val="center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932" w:rsidRDefault="003A3932" w:rsidP="006310BE">
            <w:pPr>
              <w:autoSpaceDE w:val="0"/>
              <w:jc w:val="center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Структурное подразделение, ответственное</w:t>
            </w:r>
          </w:p>
          <w:p w:rsidR="003A3932" w:rsidRDefault="003A3932" w:rsidP="006310BE">
            <w:pPr>
              <w:autoSpaceDE w:val="0"/>
              <w:jc w:val="center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за реализацию</w:t>
            </w:r>
          </w:p>
        </w:tc>
      </w:tr>
      <w:tr w:rsidR="003A3932" w:rsidTr="003A3932">
        <w:trPr>
          <w:trHeight w:val="47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932" w:rsidRDefault="003A3932" w:rsidP="006310BE">
            <w:pPr>
              <w:autoSpaceDE w:val="0"/>
              <w:jc w:val="center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932" w:rsidRDefault="003A3932" w:rsidP="006310BE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Информирование контролируемых и иных заинтересованных лиц по вопросам соблюдения обязательных требований, предъявляемых: </w:t>
            </w:r>
          </w:p>
          <w:p w:rsidR="003A3932" w:rsidRDefault="003A3932" w:rsidP="006310BE">
            <w:pPr>
              <w:widowControl/>
              <w:numPr>
                <w:ilvl w:val="0"/>
                <w:numId w:val="27"/>
              </w:numPr>
              <w:ind w:left="119" w:hanging="119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 осуществлении регулярных перевозок по муниципальным маршрутам муниципального района «Жуковский район»;</w:t>
            </w:r>
          </w:p>
          <w:p w:rsidR="003A3932" w:rsidRDefault="003A3932" w:rsidP="006310BE">
            <w:pPr>
              <w:widowControl/>
              <w:numPr>
                <w:ilvl w:val="0"/>
                <w:numId w:val="27"/>
              </w:numPr>
              <w:ind w:left="119" w:hanging="119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 области автомобильных дорог и дорожной деятельности</w:t>
            </w:r>
          </w:p>
          <w:p w:rsidR="003A3932" w:rsidRDefault="003A3932" w:rsidP="006310BE">
            <w:pPr>
              <w:rPr>
                <w:i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посредством размещения соответствующих сведений на официальном сайте администрации МР «Жуковский район» в сети Интернет по адресу: http://www.</w:t>
            </w:r>
            <w:r>
              <w:rPr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adm-zhukov.ru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932" w:rsidRDefault="003A3932" w:rsidP="006310BE">
            <w:pPr>
              <w:autoSpaceDE w:val="0"/>
              <w:jc w:val="center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По мере</w:t>
            </w:r>
          </w:p>
          <w:p w:rsidR="003A3932" w:rsidRDefault="003A3932" w:rsidP="003A3932">
            <w:pPr>
              <w:autoSpaceDE w:val="0"/>
              <w:jc w:val="center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2" w:rsidRDefault="003A3932" w:rsidP="006310BE">
            <w:pPr>
              <w:tabs>
                <w:tab w:val="center" w:pos="34"/>
                <w:tab w:val="center" w:pos="317"/>
              </w:tabs>
              <w:autoSpaceDE w:val="0"/>
              <w:ind w:left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</w:p>
          <w:p w:rsidR="003A3932" w:rsidRDefault="003A3932" w:rsidP="006310BE">
            <w:pPr>
              <w:widowControl/>
              <w:numPr>
                <w:ilvl w:val="0"/>
                <w:numId w:val="28"/>
              </w:numPr>
              <w:tabs>
                <w:tab w:val="center" w:pos="34"/>
                <w:tab w:val="center" w:pos="317"/>
              </w:tabs>
              <w:autoSpaceDE w:val="0"/>
              <w:ind w:left="34" w:hanging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 xml:space="preserve">отдел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экономического</w:t>
            </w:r>
            <w:proofErr w:type="gramEnd"/>
          </w:p>
          <w:p w:rsidR="003A3932" w:rsidRDefault="003A3932" w:rsidP="006310BE">
            <w:pPr>
              <w:tabs>
                <w:tab w:val="center" w:pos="459"/>
              </w:tabs>
              <w:autoSpaceDE w:val="0"/>
              <w:ind w:left="459" w:hanging="142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развития;</w:t>
            </w:r>
          </w:p>
          <w:p w:rsidR="003A3932" w:rsidRDefault="003A3932" w:rsidP="006310BE">
            <w:pPr>
              <w:tabs>
                <w:tab w:val="center" w:pos="34"/>
                <w:tab w:val="center" w:pos="317"/>
              </w:tabs>
              <w:autoSpaceDE w:val="0"/>
              <w:ind w:left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</w:p>
          <w:p w:rsidR="003A3932" w:rsidRDefault="003A3932" w:rsidP="006310BE">
            <w:pPr>
              <w:tabs>
                <w:tab w:val="center" w:pos="34"/>
                <w:tab w:val="center" w:pos="317"/>
              </w:tabs>
              <w:autoSpaceDE w:val="0"/>
              <w:ind w:left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</w:p>
          <w:p w:rsidR="003A3932" w:rsidRDefault="003A3932" w:rsidP="006310BE">
            <w:pPr>
              <w:widowControl/>
              <w:numPr>
                <w:ilvl w:val="0"/>
                <w:numId w:val="28"/>
              </w:numPr>
              <w:tabs>
                <w:tab w:val="center" w:pos="34"/>
                <w:tab w:val="center" w:pos="317"/>
              </w:tabs>
              <w:autoSpaceDE w:val="0"/>
              <w:ind w:left="34" w:hanging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 xml:space="preserve">отдел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муниципального</w:t>
            </w:r>
            <w:proofErr w:type="gramEnd"/>
          </w:p>
          <w:p w:rsidR="003A3932" w:rsidRDefault="003A3932" w:rsidP="006310BE">
            <w:pPr>
              <w:tabs>
                <w:tab w:val="center" w:pos="317"/>
                <w:tab w:val="center" w:pos="459"/>
              </w:tabs>
              <w:autoSpaceDE w:val="0"/>
              <w:ind w:left="34" w:firstLine="283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хозяйства</w:t>
            </w:r>
          </w:p>
          <w:p w:rsidR="003A3932" w:rsidRDefault="003A3932" w:rsidP="006310BE">
            <w:pPr>
              <w:tabs>
                <w:tab w:val="center" w:pos="317"/>
              </w:tabs>
              <w:autoSpaceDE w:val="0"/>
              <w:ind w:left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</w:p>
          <w:p w:rsidR="003A3932" w:rsidRDefault="003A3932" w:rsidP="003A3932">
            <w:pPr>
              <w:widowControl/>
              <w:tabs>
                <w:tab w:val="center" w:pos="34"/>
              </w:tabs>
              <w:autoSpaceDE w:val="0"/>
              <w:ind w:left="-108"/>
              <w:rPr>
                <w:lang w:eastAsia="zh-CN"/>
              </w:rPr>
            </w:pPr>
          </w:p>
        </w:tc>
      </w:tr>
      <w:tr w:rsidR="003A3932" w:rsidTr="003A393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932" w:rsidRDefault="003A3932" w:rsidP="006310BE">
            <w:pPr>
              <w:autoSpaceDE w:val="0"/>
              <w:jc w:val="center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932" w:rsidRDefault="003A3932" w:rsidP="006310BE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Объявление предостережений о недопустимости нарушения обязательных требований, предъявляемых: </w:t>
            </w:r>
          </w:p>
          <w:p w:rsidR="003A3932" w:rsidRDefault="003A3932" w:rsidP="006310BE">
            <w:pPr>
              <w:widowControl/>
              <w:numPr>
                <w:ilvl w:val="0"/>
                <w:numId w:val="27"/>
              </w:numPr>
              <w:ind w:left="119" w:hanging="119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 осуществлении регулярных перевозок по муниципальным маршрутам муниципального образования «Жуковский район»;</w:t>
            </w:r>
          </w:p>
          <w:p w:rsidR="003A3932" w:rsidRDefault="003A3932" w:rsidP="006310BE">
            <w:pPr>
              <w:widowControl/>
              <w:numPr>
                <w:ilvl w:val="0"/>
                <w:numId w:val="27"/>
              </w:numPr>
              <w:ind w:left="119" w:hanging="119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 области автомобильных дорог и дорожной деятельности.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932" w:rsidRDefault="003A3932" w:rsidP="003A3932">
            <w:pPr>
              <w:spacing w:after="14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 соответствии с законодательством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2" w:rsidRDefault="003A3932" w:rsidP="006310BE">
            <w:pPr>
              <w:widowControl/>
              <w:numPr>
                <w:ilvl w:val="0"/>
                <w:numId w:val="28"/>
              </w:numPr>
              <w:tabs>
                <w:tab w:val="center" w:pos="34"/>
                <w:tab w:val="center" w:pos="317"/>
              </w:tabs>
              <w:autoSpaceDE w:val="0"/>
              <w:ind w:left="34" w:hanging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 xml:space="preserve">отдел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экономического</w:t>
            </w:r>
            <w:proofErr w:type="gramEnd"/>
          </w:p>
          <w:p w:rsidR="003A3932" w:rsidRDefault="003A3932" w:rsidP="006310BE">
            <w:pPr>
              <w:tabs>
                <w:tab w:val="center" w:pos="459"/>
              </w:tabs>
              <w:autoSpaceDE w:val="0"/>
              <w:ind w:left="459" w:hanging="142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развития;</w:t>
            </w:r>
          </w:p>
          <w:p w:rsidR="003A3932" w:rsidRDefault="003A3932" w:rsidP="006310BE">
            <w:pPr>
              <w:tabs>
                <w:tab w:val="center" w:pos="34"/>
                <w:tab w:val="center" w:pos="317"/>
              </w:tabs>
              <w:autoSpaceDE w:val="0"/>
              <w:ind w:left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</w:p>
          <w:p w:rsidR="003A3932" w:rsidRDefault="003A3932" w:rsidP="006310BE">
            <w:pPr>
              <w:tabs>
                <w:tab w:val="center" w:pos="34"/>
                <w:tab w:val="center" w:pos="317"/>
              </w:tabs>
              <w:autoSpaceDE w:val="0"/>
              <w:ind w:left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</w:p>
          <w:p w:rsidR="003A3932" w:rsidRDefault="003A3932" w:rsidP="006310BE">
            <w:pPr>
              <w:widowControl/>
              <w:numPr>
                <w:ilvl w:val="0"/>
                <w:numId w:val="28"/>
              </w:numPr>
              <w:tabs>
                <w:tab w:val="center" w:pos="34"/>
                <w:tab w:val="center" w:pos="317"/>
              </w:tabs>
              <w:autoSpaceDE w:val="0"/>
              <w:ind w:left="34" w:hanging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 xml:space="preserve">отдел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муниципального</w:t>
            </w:r>
            <w:proofErr w:type="gramEnd"/>
          </w:p>
          <w:p w:rsidR="003A3932" w:rsidRDefault="003A3932" w:rsidP="006310BE">
            <w:pPr>
              <w:tabs>
                <w:tab w:val="center" w:pos="317"/>
                <w:tab w:val="center" w:pos="459"/>
              </w:tabs>
              <w:autoSpaceDE w:val="0"/>
              <w:ind w:left="34" w:firstLine="283"/>
              <w:rPr>
                <w:lang w:eastAsia="zh-CN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хозяйства</w:t>
            </w:r>
          </w:p>
        </w:tc>
      </w:tr>
      <w:tr w:rsidR="003A3932" w:rsidTr="003A3932">
        <w:trPr>
          <w:trHeight w:val="1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932" w:rsidRDefault="003A3932" w:rsidP="006310BE">
            <w:pPr>
              <w:autoSpaceDE w:val="0"/>
              <w:jc w:val="center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932" w:rsidRDefault="003A3932" w:rsidP="003A3932">
            <w:pPr>
              <w:autoSpaceDE w:val="0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 xml:space="preserve">Консультирование контролируемых лиц и их представителей осуществляется: </w:t>
            </w:r>
          </w:p>
          <w:p w:rsidR="003A3932" w:rsidRDefault="003A3932" w:rsidP="003A3932">
            <w:pPr>
              <w:pStyle w:val="a5"/>
              <w:widowControl/>
              <w:numPr>
                <w:ilvl w:val="0"/>
                <w:numId w:val="28"/>
              </w:numPr>
              <w:ind w:left="119" w:hanging="119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в виде устных разъяснений по телефону, посредством видео-конференц-связи, на личном приеме, </w:t>
            </w:r>
            <w:r>
              <w:rPr>
                <w:color w:val="000000"/>
                <w:sz w:val="24"/>
                <w:szCs w:val="24"/>
                <w:lang w:eastAsia="zh-CN"/>
              </w:rPr>
              <w:t>на собраниях и конференциях граждан</w:t>
            </w:r>
            <w:r>
              <w:rPr>
                <w:sz w:val="24"/>
                <w:szCs w:val="24"/>
                <w:lang w:eastAsia="zh-CN"/>
              </w:rPr>
              <w:t xml:space="preserve"> либо в ходе проведения профилактического мероприятия, контрольного мероприятия;</w:t>
            </w:r>
          </w:p>
          <w:p w:rsidR="003A3932" w:rsidRDefault="003A3932" w:rsidP="003A3932">
            <w:pPr>
              <w:pStyle w:val="a5"/>
              <w:widowControl/>
              <w:tabs>
                <w:tab w:val="left" w:pos="118"/>
              </w:tabs>
              <w:ind w:left="119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932" w:rsidRDefault="003A3932" w:rsidP="003A3932">
            <w:pPr>
              <w:autoSpaceDE w:val="0"/>
              <w:jc w:val="center"/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По мере</w:t>
            </w:r>
          </w:p>
          <w:p w:rsidR="003A3932" w:rsidRDefault="003A3932" w:rsidP="003A3932">
            <w:pPr>
              <w:autoSpaceDE w:val="0"/>
              <w:jc w:val="center"/>
              <w:rPr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>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2" w:rsidRDefault="003A3932" w:rsidP="006310BE">
            <w:pPr>
              <w:widowControl/>
              <w:numPr>
                <w:ilvl w:val="0"/>
                <w:numId w:val="28"/>
              </w:numPr>
              <w:tabs>
                <w:tab w:val="center" w:pos="34"/>
                <w:tab w:val="center" w:pos="317"/>
              </w:tabs>
              <w:autoSpaceDE w:val="0"/>
              <w:ind w:left="34" w:hanging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 xml:space="preserve">отдел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экономического</w:t>
            </w:r>
            <w:proofErr w:type="gramEnd"/>
          </w:p>
          <w:p w:rsidR="003A3932" w:rsidRDefault="003A3932" w:rsidP="006310BE">
            <w:pPr>
              <w:tabs>
                <w:tab w:val="center" w:pos="459"/>
              </w:tabs>
              <w:autoSpaceDE w:val="0"/>
              <w:ind w:left="459" w:hanging="142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развития;</w:t>
            </w:r>
          </w:p>
          <w:p w:rsidR="003A3932" w:rsidRDefault="003A3932" w:rsidP="006310BE">
            <w:pPr>
              <w:widowControl/>
              <w:numPr>
                <w:ilvl w:val="0"/>
                <w:numId w:val="28"/>
              </w:numPr>
              <w:tabs>
                <w:tab w:val="center" w:pos="34"/>
                <w:tab w:val="center" w:pos="317"/>
              </w:tabs>
              <w:autoSpaceDE w:val="0"/>
              <w:ind w:left="34" w:hanging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 xml:space="preserve">отдел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муниципального</w:t>
            </w:r>
            <w:proofErr w:type="gramEnd"/>
          </w:p>
          <w:p w:rsidR="003A3932" w:rsidRDefault="003A3932" w:rsidP="003A3932">
            <w:pPr>
              <w:tabs>
                <w:tab w:val="center" w:pos="317"/>
                <w:tab w:val="center" w:pos="459"/>
              </w:tabs>
              <w:autoSpaceDE w:val="0"/>
              <w:ind w:left="34" w:firstLine="283"/>
              <w:rPr>
                <w:color w:val="000000"/>
                <w:sz w:val="24"/>
                <w:lang w:eastAsia="zh-CN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  <w:t>хозяйства</w:t>
            </w:r>
          </w:p>
        </w:tc>
      </w:tr>
      <w:tr w:rsidR="003A3932" w:rsidTr="003A3932">
        <w:trPr>
          <w:trHeight w:val="442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32" w:rsidRDefault="003A3932" w:rsidP="006310BE">
            <w:pPr>
              <w:autoSpaceDE w:val="0"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32" w:rsidRDefault="003A3932" w:rsidP="003A3932">
            <w:pPr>
              <w:pStyle w:val="a5"/>
              <w:widowControl/>
              <w:numPr>
                <w:ilvl w:val="0"/>
                <w:numId w:val="28"/>
              </w:numPr>
              <w:ind w:left="119" w:hanging="119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посредством размещения на </w:t>
            </w:r>
            <w:r>
              <w:rPr>
                <w:color w:val="00000A"/>
                <w:sz w:val="24"/>
                <w:szCs w:val="24"/>
                <w:lang w:eastAsia="zh-CN"/>
              </w:rPr>
              <w:t xml:space="preserve">официальном сайте </w:t>
            </w:r>
            <w:r>
              <w:rPr>
                <w:sz w:val="24"/>
                <w:szCs w:val="24"/>
                <w:lang w:eastAsia="zh-CN"/>
              </w:rPr>
              <w:t xml:space="preserve">администрации МР «Жуковский район» </w:t>
            </w:r>
            <w:r>
              <w:rPr>
                <w:color w:val="00000A"/>
                <w:sz w:val="24"/>
                <w:szCs w:val="24"/>
                <w:lang w:eastAsia="zh-CN"/>
              </w:rPr>
              <w:t xml:space="preserve">в сети Интернет </w:t>
            </w:r>
            <w:r>
              <w:rPr>
                <w:sz w:val="24"/>
                <w:szCs w:val="24"/>
                <w:lang w:eastAsia="zh-CN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3A3932" w:rsidRDefault="003A3932" w:rsidP="003A3932">
            <w:pPr>
              <w:autoSpaceDE w:val="0"/>
              <w:rPr>
                <w:iCs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Консультирование осуществляется в устной или письменной форме по  вопросам, связанным с организацией и осуществлением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color w:val="00000A"/>
                <w:sz w:val="24"/>
                <w:szCs w:val="24"/>
                <w:lang w:eastAsia="zh-CN" w:bidi="ru-RU"/>
              </w:rPr>
              <w:t xml:space="preserve">муниципального контроля </w:t>
            </w:r>
            <w:r>
              <w:rPr>
                <w:color w:val="000000"/>
                <w:sz w:val="24"/>
                <w:szCs w:val="24"/>
                <w:lang w:eastAsia="zh-CN" w:bidi="ru-RU"/>
              </w:rPr>
              <w:t>на автомобильном транспорте, городском наземном электрическом транспорте и в дорожном хозяйстве на территории муниципального образования «Жуковский район».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32" w:rsidRDefault="003A3932" w:rsidP="003A3932">
            <w:pPr>
              <w:autoSpaceDE w:val="0"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2" w:rsidRDefault="003A3932" w:rsidP="003A3932">
            <w:pPr>
              <w:widowControl/>
              <w:tabs>
                <w:tab w:val="center" w:pos="34"/>
                <w:tab w:val="center" w:pos="317"/>
              </w:tabs>
              <w:autoSpaceDE w:val="0"/>
              <w:ind w:left="34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zh-CN" w:bidi="ru-RU"/>
              </w:rPr>
            </w:pPr>
          </w:p>
        </w:tc>
      </w:tr>
    </w:tbl>
    <w:p w:rsidR="003A3932" w:rsidRDefault="003A3932" w:rsidP="00DC40A6">
      <w:pPr>
        <w:autoSpaceDE w:val="0"/>
        <w:jc w:val="both"/>
        <w:rPr>
          <w:b/>
          <w:bCs/>
          <w:i/>
          <w:sz w:val="24"/>
          <w:szCs w:val="24"/>
          <w:lang w:eastAsia="zh-CN"/>
        </w:rPr>
      </w:pPr>
    </w:p>
    <w:p w:rsidR="00DC40A6" w:rsidRDefault="00DC40A6" w:rsidP="00DC40A6">
      <w:pPr>
        <w:autoSpaceDE w:val="0"/>
        <w:ind w:firstLine="709"/>
        <w:jc w:val="center"/>
        <w:rPr>
          <w:b/>
          <w:bCs/>
          <w:sz w:val="24"/>
          <w:szCs w:val="24"/>
          <w:lang w:eastAsia="zh-CN"/>
        </w:rPr>
      </w:pPr>
    </w:p>
    <w:p w:rsidR="00DC40A6" w:rsidRDefault="00DC40A6" w:rsidP="00DC40A6">
      <w:pPr>
        <w:autoSpaceDE w:val="0"/>
        <w:ind w:firstLine="709"/>
        <w:jc w:val="center"/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Раздел 4. Показатели результативности и эффективности </w:t>
      </w:r>
      <w:proofErr w:type="gramStart"/>
      <w:r>
        <w:rPr>
          <w:b/>
          <w:bCs/>
          <w:sz w:val="24"/>
          <w:szCs w:val="24"/>
          <w:lang w:eastAsia="zh-CN"/>
        </w:rPr>
        <w:t>программы профилактики рисков причинения вреда</w:t>
      </w:r>
      <w:proofErr w:type="gramEnd"/>
    </w:p>
    <w:p w:rsidR="00DC40A6" w:rsidRDefault="00DC40A6" w:rsidP="00DC40A6">
      <w:pPr>
        <w:autoSpaceDE w:val="0"/>
        <w:ind w:firstLine="709"/>
        <w:jc w:val="center"/>
        <w:rPr>
          <w:b/>
          <w:bCs/>
          <w:sz w:val="24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612"/>
      </w:tblGrid>
      <w:tr w:rsidR="00DC40A6" w:rsidTr="00DD0F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A6" w:rsidRDefault="00DC40A6" w:rsidP="00DD0FC8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40A6" w:rsidRDefault="00DC40A6" w:rsidP="00DD0FC8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A6" w:rsidRDefault="00DC40A6" w:rsidP="00DD0FC8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Величина</w:t>
            </w:r>
          </w:p>
        </w:tc>
      </w:tr>
      <w:tr w:rsidR="00DC40A6" w:rsidTr="00DD0F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A6" w:rsidRDefault="00DC40A6" w:rsidP="00DD0FC8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A6" w:rsidRDefault="00DC40A6" w:rsidP="00DD0FC8">
            <w:pPr>
              <w:autoSpaceDE w:val="0"/>
              <w:jc w:val="both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Полнота информации, размещенной на официальном  </w:t>
            </w:r>
            <w:r>
              <w:rPr>
                <w:color w:val="00000A"/>
                <w:sz w:val="24"/>
                <w:szCs w:val="24"/>
                <w:lang w:eastAsia="zh-CN"/>
              </w:rPr>
              <w:t xml:space="preserve">сайте </w:t>
            </w:r>
            <w:r>
              <w:rPr>
                <w:sz w:val="24"/>
                <w:szCs w:val="24"/>
                <w:lang w:eastAsia="zh-CN"/>
              </w:rPr>
              <w:t xml:space="preserve">администрации МР «Жуковский район» </w:t>
            </w:r>
            <w:r>
              <w:rPr>
                <w:color w:val="00000A"/>
                <w:sz w:val="24"/>
                <w:szCs w:val="24"/>
                <w:lang w:eastAsia="zh-CN"/>
              </w:rPr>
              <w:t>в сети Интернет</w:t>
            </w:r>
            <w:r>
              <w:rPr>
                <w:sz w:val="24"/>
                <w:szCs w:val="24"/>
                <w:lang w:eastAsia="zh-CN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A6" w:rsidRDefault="00DC40A6" w:rsidP="00DD0FC8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100 %</w:t>
            </w:r>
          </w:p>
        </w:tc>
      </w:tr>
      <w:tr w:rsidR="00DC40A6" w:rsidTr="00DD0F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A6" w:rsidRDefault="00260AEF" w:rsidP="00260AEF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DC40A6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0A6" w:rsidRDefault="00DC40A6" w:rsidP="003A3932">
            <w:pPr>
              <w:autoSpaceDE w:val="0"/>
              <w:spacing w:after="140"/>
              <w:jc w:val="both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Количество проведенных профилактических мероприятий в целях стимулирования добросовестного соблюдения контролируемых лиц обязательных требований,  предъявляемых при осуществлении регулярных перевозок по муниципальным маршрутам </w:t>
            </w:r>
            <w:r>
              <w:rPr>
                <w:color w:val="000000"/>
                <w:sz w:val="24"/>
                <w:szCs w:val="24"/>
                <w:lang w:eastAsia="zh-CN" w:bidi="ru-RU"/>
              </w:rPr>
              <w:t>на территории муниципального образования «Жуковский район».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0A6" w:rsidRDefault="00DC40A6" w:rsidP="003A3932">
            <w:pPr>
              <w:autoSpaceDE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не менее </w:t>
            </w:r>
            <w:r w:rsidR="003A3932">
              <w:rPr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  <w:lang w:eastAsia="zh-CN"/>
              </w:rPr>
              <w:t xml:space="preserve"> мероприяти</w:t>
            </w:r>
            <w:r w:rsidR="003A3932">
              <w:rPr>
                <w:sz w:val="24"/>
                <w:szCs w:val="24"/>
                <w:lang w:eastAsia="zh-CN"/>
              </w:rPr>
              <w:t>я</w:t>
            </w:r>
            <w:r>
              <w:rPr>
                <w:sz w:val="24"/>
                <w:szCs w:val="24"/>
                <w:lang w:eastAsia="zh-CN"/>
              </w:rPr>
              <w:t>, проведенн</w:t>
            </w:r>
            <w:r w:rsidR="003A3932">
              <w:rPr>
                <w:sz w:val="24"/>
                <w:szCs w:val="24"/>
                <w:lang w:eastAsia="zh-CN"/>
              </w:rPr>
              <w:t>ого</w:t>
            </w:r>
            <w:r>
              <w:rPr>
                <w:sz w:val="24"/>
                <w:szCs w:val="24"/>
                <w:lang w:eastAsia="zh-CN"/>
              </w:rPr>
              <w:t xml:space="preserve"> контрольным (надзорным) органом</w:t>
            </w:r>
          </w:p>
        </w:tc>
      </w:tr>
      <w:tr w:rsidR="003A3932" w:rsidTr="003A39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32" w:rsidRPr="003A3932" w:rsidRDefault="00260AEF" w:rsidP="00260AEF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="003A3932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32" w:rsidRPr="003A3932" w:rsidRDefault="003A3932" w:rsidP="003A3932">
            <w:pPr>
              <w:autoSpaceDE w:val="0"/>
              <w:spacing w:after="14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Количество проведенных профилактических мероприятий в целях стимулирования добросовестного соблюдения контролируемых лиц обязательных требований,  предъявляемых </w:t>
            </w:r>
            <w:r w:rsidRPr="003A3932">
              <w:rPr>
                <w:sz w:val="24"/>
                <w:szCs w:val="24"/>
                <w:lang w:eastAsia="zh-CN"/>
              </w:rPr>
              <w:t>в дорожном хозяйстве на территории муниципального образования «Жуковский район».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32" w:rsidRPr="003A3932" w:rsidRDefault="003A3932" w:rsidP="003A3932">
            <w:pPr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 менее 1 мероприятия, проведенного контрольным (надзорным) органом</w:t>
            </w:r>
          </w:p>
        </w:tc>
      </w:tr>
    </w:tbl>
    <w:p w:rsidR="00DC40A6" w:rsidRDefault="00DC40A6" w:rsidP="00DC40A6">
      <w:pPr>
        <w:jc w:val="both"/>
        <w:rPr>
          <w:sz w:val="24"/>
          <w:szCs w:val="24"/>
        </w:rPr>
      </w:pPr>
    </w:p>
    <w:p w:rsidR="003A3932" w:rsidRDefault="003A3932" w:rsidP="00145129">
      <w:pPr>
        <w:widowControl/>
      </w:pPr>
    </w:p>
    <w:p w:rsidR="003A3932" w:rsidRDefault="003A3932" w:rsidP="00145129">
      <w:pPr>
        <w:widowControl/>
      </w:pPr>
    </w:p>
    <w:p w:rsidR="00260AEF" w:rsidRDefault="00260AEF" w:rsidP="00145129">
      <w:pPr>
        <w:widowControl/>
      </w:pPr>
    </w:p>
    <w:p w:rsidR="00260AEF" w:rsidRDefault="00260AEF" w:rsidP="00145129">
      <w:pPr>
        <w:widowControl/>
      </w:pPr>
    </w:p>
    <w:p w:rsidR="00260AEF" w:rsidRDefault="00260AEF" w:rsidP="00145129">
      <w:pPr>
        <w:widowControl/>
      </w:pPr>
    </w:p>
    <w:p w:rsidR="00260AEF" w:rsidRDefault="00260AEF" w:rsidP="00145129">
      <w:pPr>
        <w:widowControl/>
      </w:pPr>
    </w:p>
    <w:p w:rsidR="003A3932" w:rsidRDefault="003A3932" w:rsidP="00145129">
      <w:pPr>
        <w:widowControl/>
      </w:pPr>
    </w:p>
    <w:p w:rsidR="003A3932" w:rsidRDefault="003A3932" w:rsidP="00145129">
      <w:pPr>
        <w:widowControl/>
      </w:pPr>
      <w:bookmarkStart w:id="0" w:name="_GoBack"/>
      <w:bookmarkEnd w:id="0"/>
    </w:p>
    <w:sectPr w:rsidR="003A3932" w:rsidSect="00BA388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F0"/>
    <w:multiLevelType w:val="hybridMultilevel"/>
    <w:tmpl w:val="70CCA53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953C75"/>
    <w:multiLevelType w:val="hybridMultilevel"/>
    <w:tmpl w:val="25CC71A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7F5EEB"/>
    <w:multiLevelType w:val="hybridMultilevel"/>
    <w:tmpl w:val="4B42ACEC"/>
    <w:lvl w:ilvl="0" w:tplc="1C88E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002846"/>
    <w:multiLevelType w:val="hybridMultilevel"/>
    <w:tmpl w:val="7662F9F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6917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DE629E"/>
    <w:multiLevelType w:val="hybridMultilevel"/>
    <w:tmpl w:val="485AF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FF5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EC2D7A"/>
    <w:multiLevelType w:val="hybridMultilevel"/>
    <w:tmpl w:val="D9682BFE"/>
    <w:lvl w:ilvl="0" w:tplc="1C88E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F9527A"/>
    <w:multiLevelType w:val="hybridMultilevel"/>
    <w:tmpl w:val="B058B5F8"/>
    <w:lvl w:ilvl="0" w:tplc="04190011">
      <w:start w:val="1"/>
      <w:numFmt w:val="decimal"/>
      <w:lvlText w:val="%1)"/>
      <w:lvlJc w:val="left"/>
      <w:pPr>
        <w:ind w:left="19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9">
    <w:nsid w:val="2DA60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F300B78"/>
    <w:multiLevelType w:val="hybridMultilevel"/>
    <w:tmpl w:val="34528E58"/>
    <w:lvl w:ilvl="0" w:tplc="E92A771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53202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B223DBD"/>
    <w:multiLevelType w:val="hybridMultilevel"/>
    <w:tmpl w:val="6F6C20E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F974453"/>
    <w:multiLevelType w:val="hybridMultilevel"/>
    <w:tmpl w:val="57689866"/>
    <w:lvl w:ilvl="0" w:tplc="E09A0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424E02"/>
    <w:multiLevelType w:val="hybridMultilevel"/>
    <w:tmpl w:val="B8122B62"/>
    <w:lvl w:ilvl="0" w:tplc="1C88E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A33165"/>
    <w:multiLevelType w:val="hybridMultilevel"/>
    <w:tmpl w:val="446C69C4"/>
    <w:lvl w:ilvl="0" w:tplc="1C88E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1F6DCD"/>
    <w:multiLevelType w:val="hybridMultilevel"/>
    <w:tmpl w:val="60CAA688"/>
    <w:lvl w:ilvl="0" w:tplc="E92A7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2A1225"/>
    <w:multiLevelType w:val="multilevel"/>
    <w:tmpl w:val="3AAC434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5BB481D"/>
    <w:multiLevelType w:val="hybridMultilevel"/>
    <w:tmpl w:val="82649EDA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48407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BCE73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553204"/>
    <w:multiLevelType w:val="hybridMultilevel"/>
    <w:tmpl w:val="7EF86CA2"/>
    <w:lvl w:ilvl="0" w:tplc="E92A77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22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967BAD"/>
    <w:multiLevelType w:val="hybridMultilevel"/>
    <w:tmpl w:val="D15E9B0C"/>
    <w:lvl w:ilvl="0" w:tplc="1C88E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2A2E0A"/>
    <w:multiLevelType w:val="multilevel"/>
    <w:tmpl w:val="A09E41CA"/>
    <w:lvl w:ilvl="0">
      <w:start w:val="1"/>
      <w:numFmt w:val="decimal"/>
      <w:lvlText w:val="%1."/>
      <w:lvlJc w:val="left"/>
      <w:pPr>
        <w:ind w:left="716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597" w:hanging="432"/>
      </w:pPr>
    </w:lvl>
    <w:lvl w:ilvl="2">
      <w:start w:val="1"/>
      <w:numFmt w:val="decimal"/>
      <w:lvlText w:val="%1.%2.%3."/>
      <w:lvlJc w:val="left"/>
      <w:pPr>
        <w:ind w:left="8029" w:hanging="504"/>
      </w:pPr>
    </w:lvl>
    <w:lvl w:ilvl="3">
      <w:start w:val="1"/>
      <w:numFmt w:val="decimal"/>
      <w:lvlText w:val="%1.%2.%3.%4."/>
      <w:lvlJc w:val="left"/>
      <w:pPr>
        <w:ind w:left="8533" w:hanging="648"/>
      </w:pPr>
    </w:lvl>
    <w:lvl w:ilvl="4">
      <w:start w:val="1"/>
      <w:numFmt w:val="decimal"/>
      <w:lvlText w:val="%1.%2.%3.%4.%5."/>
      <w:lvlJc w:val="left"/>
      <w:pPr>
        <w:ind w:left="9037" w:hanging="792"/>
      </w:pPr>
    </w:lvl>
    <w:lvl w:ilvl="5">
      <w:start w:val="1"/>
      <w:numFmt w:val="decimal"/>
      <w:lvlText w:val="%1.%2.%3.%4.%5.%6."/>
      <w:lvlJc w:val="left"/>
      <w:pPr>
        <w:ind w:left="9541" w:hanging="936"/>
      </w:pPr>
    </w:lvl>
    <w:lvl w:ilvl="6">
      <w:start w:val="1"/>
      <w:numFmt w:val="decimal"/>
      <w:lvlText w:val="%1.%2.%3.%4.%5.%6.%7."/>
      <w:lvlJc w:val="left"/>
      <w:pPr>
        <w:ind w:left="10045" w:hanging="1080"/>
      </w:pPr>
    </w:lvl>
    <w:lvl w:ilvl="7">
      <w:start w:val="1"/>
      <w:numFmt w:val="decimal"/>
      <w:lvlText w:val="%1.%2.%3.%4.%5.%6.%7.%8."/>
      <w:lvlJc w:val="left"/>
      <w:pPr>
        <w:ind w:left="10549" w:hanging="1224"/>
      </w:pPr>
    </w:lvl>
    <w:lvl w:ilvl="8">
      <w:start w:val="1"/>
      <w:numFmt w:val="decimal"/>
      <w:lvlText w:val="%1.%2.%3.%4.%5.%6.%7.%8.%9."/>
      <w:lvlJc w:val="left"/>
      <w:pPr>
        <w:ind w:left="11125" w:hanging="1440"/>
      </w:pPr>
    </w:lvl>
  </w:abstractNum>
  <w:abstractNum w:abstractNumId="25">
    <w:nsid w:val="6F335600"/>
    <w:multiLevelType w:val="hybridMultilevel"/>
    <w:tmpl w:val="FB6E39FC"/>
    <w:lvl w:ilvl="0" w:tplc="1C88E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E678FB"/>
    <w:multiLevelType w:val="hybridMultilevel"/>
    <w:tmpl w:val="6C74F564"/>
    <w:lvl w:ilvl="0" w:tplc="FC3E91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032B5"/>
    <w:multiLevelType w:val="hybridMultilevel"/>
    <w:tmpl w:val="0066C9E4"/>
    <w:lvl w:ilvl="0" w:tplc="1C88E07A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>
    <w:nsid w:val="7FF813D1"/>
    <w:multiLevelType w:val="hybridMultilevel"/>
    <w:tmpl w:val="F564A60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19"/>
  </w:num>
  <w:num w:numId="5">
    <w:abstractNumId w:val="7"/>
  </w:num>
  <w:num w:numId="6">
    <w:abstractNumId w:val="9"/>
  </w:num>
  <w:num w:numId="7">
    <w:abstractNumId w:val="15"/>
  </w:num>
  <w:num w:numId="8">
    <w:abstractNumId w:val="18"/>
  </w:num>
  <w:num w:numId="9">
    <w:abstractNumId w:val="23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28"/>
  </w:num>
  <w:num w:numId="15">
    <w:abstractNumId w:val="17"/>
  </w:num>
  <w:num w:numId="16">
    <w:abstractNumId w:val="26"/>
  </w:num>
  <w:num w:numId="17">
    <w:abstractNumId w:val="11"/>
  </w:num>
  <w:num w:numId="18">
    <w:abstractNumId w:val="27"/>
  </w:num>
  <w:num w:numId="19">
    <w:abstractNumId w:val="20"/>
  </w:num>
  <w:num w:numId="20">
    <w:abstractNumId w:val="2"/>
  </w:num>
  <w:num w:numId="21">
    <w:abstractNumId w:val="1"/>
  </w:num>
  <w:num w:numId="22">
    <w:abstractNumId w:val="24"/>
  </w:num>
  <w:num w:numId="23">
    <w:abstractNumId w:val="13"/>
  </w:num>
  <w:num w:numId="24">
    <w:abstractNumId w:val="22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4B1"/>
    <w:rsid w:val="00030583"/>
    <w:rsid w:val="00032F08"/>
    <w:rsid w:val="00037529"/>
    <w:rsid w:val="000802E1"/>
    <w:rsid w:val="000818B1"/>
    <w:rsid w:val="00087CE8"/>
    <w:rsid w:val="000A7A50"/>
    <w:rsid w:val="000C3D60"/>
    <w:rsid w:val="000D40DA"/>
    <w:rsid w:val="000F0C75"/>
    <w:rsid w:val="001158EE"/>
    <w:rsid w:val="001332F1"/>
    <w:rsid w:val="0013332E"/>
    <w:rsid w:val="00145129"/>
    <w:rsid w:val="00160B97"/>
    <w:rsid w:val="001C5801"/>
    <w:rsid w:val="001D4072"/>
    <w:rsid w:val="001D7A7C"/>
    <w:rsid w:val="001E7613"/>
    <w:rsid w:val="001F3E21"/>
    <w:rsid w:val="001F4D6C"/>
    <w:rsid w:val="00213360"/>
    <w:rsid w:val="00217C41"/>
    <w:rsid w:val="00240E02"/>
    <w:rsid w:val="0024534E"/>
    <w:rsid w:val="0024660E"/>
    <w:rsid w:val="00250814"/>
    <w:rsid w:val="00260AEF"/>
    <w:rsid w:val="00262CAC"/>
    <w:rsid w:val="002771C3"/>
    <w:rsid w:val="00286ADC"/>
    <w:rsid w:val="002940AC"/>
    <w:rsid w:val="002940B8"/>
    <w:rsid w:val="002B74E4"/>
    <w:rsid w:val="002C10B7"/>
    <w:rsid w:val="0030268A"/>
    <w:rsid w:val="003204B1"/>
    <w:rsid w:val="00337139"/>
    <w:rsid w:val="00387C3B"/>
    <w:rsid w:val="00387F63"/>
    <w:rsid w:val="003A3932"/>
    <w:rsid w:val="003A5F3B"/>
    <w:rsid w:val="003C11D9"/>
    <w:rsid w:val="003C1C8B"/>
    <w:rsid w:val="003E1E08"/>
    <w:rsid w:val="003E3573"/>
    <w:rsid w:val="003F462B"/>
    <w:rsid w:val="0047039F"/>
    <w:rsid w:val="0048602B"/>
    <w:rsid w:val="0049603D"/>
    <w:rsid w:val="004D219A"/>
    <w:rsid w:val="004E4CB4"/>
    <w:rsid w:val="004E6FE5"/>
    <w:rsid w:val="00503C69"/>
    <w:rsid w:val="00514ECB"/>
    <w:rsid w:val="00517647"/>
    <w:rsid w:val="005573FD"/>
    <w:rsid w:val="00581143"/>
    <w:rsid w:val="00591D11"/>
    <w:rsid w:val="005A69F5"/>
    <w:rsid w:val="005B500A"/>
    <w:rsid w:val="005B6793"/>
    <w:rsid w:val="005C32DD"/>
    <w:rsid w:val="005E027B"/>
    <w:rsid w:val="005E1A4C"/>
    <w:rsid w:val="005F5BE7"/>
    <w:rsid w:val="006140CF"/>
    <w:rsid w:val="00625065"/>
    <w:rsid w:val="00656F5F"/>
    <w:rsid w:val="00664295"/>
    <w:rsid w:val="00670C04"/>
    <w:rsid w:val="006750FB"/>
    <w:rsid w:val="00690E36"/>
    <w:rsid w:val="006964A0"/>
    <w:rsid w:val="006A1DAC"/>
    <w:rsid w:val="006A461E"/>
    <w:rsid w:val="006B01B7"/>
    <w:rsid w:val="006B1002"/>
    <w:rsid w:val="006B12E3"/>
    <w:rsid w:val="006B3471"/>
    <w:rsid w:val="006C3AA4"/>
    <w:rsid w:val="006E704A"/>
    <w:rsid w:val="006E7EF9"/>
    <w:rsid w:val="006F346D"/>
    <w:rsid w:val="00712D02"/>
    <w:rsid w:val="007315C6"/>
    <w:rsid w:val="00772D23"/>
    <w:rsid w:val="00782B3A"/>
    <w:rsid w:val="007C3289"/>
    <w:rsid w:val="007D0006"/>
    <w:rsid w:val="007D5940"/>
    <w:rsid w:val="007E599E"/>
    <w:rsid w:val="007F2DCD"/>
    <w:rsid w:val="00800C3E"/>
    <w:rsid w:val="00801C5B"/>
    <w:rsid w:val="00804A23"/>
    <w:rsid w:val="00805316"/>
    <w:rsid w:val="0080683C"/>
    <w:rsid w:val="008118A2"/>
    <w:rsid w:val="008278FD"/>
    <w:rsid w:val="0083334C"/>
    <w:rsid w:val="008560E6"/>
    <w:rsid w:val="0085732C"/>
    <w:rsid w:val="00870BBA"/>
    <w:rsid w:val="0087119C"/>
    <w:rsid w:val="008919EE"/>
    <w:rsid w:val="008C5C68"/>
    <w:rsid w:val="008D386F"/>
    <w:rsid w:val="008F3CB5"/>
    <w:rsid w:val="009038B2"/>
    <w:rsid w:val="00937AD8"/>
    <w:rsid w:val="00965718"/>
    <w:rsid w:val="009A770C"/>
    <w:rsid w:val="009B0313"/>
    <w:rsid w:val="009D2330"/>
    <w:rsid w:val="00A000E2"/>
    <w:rsid w:val="00A20C64"/>
    <w:rsid w:val="00A24EE0"/>
    <w:rsid w:val="00A301F0"/>
    <w:rsid w:val="00A31784"/>
    <w:rsid w:val="00A9769F"/>
    <w:rsid w:val="00AA2A80"/>
    <w:rsid w:val="00AB3BD6"/>
    <w:rsid w:val="00AB4247"/>
    <w:rsid w:val="00AC4298"/>
    <w:rsid w:val="00AE704C"/>
    <w:rsid w:val="00AF0D24"/>
    <w:rsid w:val="00B01E01"/>
    <w:rsid w:val="00B06357"/>
    <w:rsid w:val="00B16539"/>
    <w:rsid w:val="00B26573"/>
    <w:rsid w:val="00B36879"/>
    <w:rsid w:val="00B50EB9"/>
    <w:rsid w:val="00B5650B"/>
    <w:rsid w:val="00B629E6"/>
    <w:rsid w:val="00B640D2"/>
    <w:rsid w:val="00B652BC"/>
    <w:rsid w:val="00B90850"/>
    <w:rsid w:val="00B92D74"/>
    <w:rsid w:val="00BA388E"/>
    <w:rsid w:val="00BC5E48"/>
    <w:rsid w:val="00BD7072"/>
    <w:rsid w:val="00BE41A2"/>
    <w:rsid w:val="00C1075A"/>
    <w:rsid w:val="00C13797"/>
    <w:rsid w:val="00C24684"/>
    <w:rsid w:val="00C6278D"/>
    <w:rsid w:val="00C62BB7"/>
    <w:rsid w:val="00CA43C7"/>
    <w:rsid w:val="00CB4BE4"/>
    <w:rsid w:val="00CC77A4"/>
    <w:rsid w:val="00CD505A"/>
    <w:rsid w:val="00D12112"/>
    <w:rsid w:val="00D3376E"/>
    <w:rsid w:val="00D66D3A"/>
    <w:rsid w:val="00D8731A"/>
    <w:rsid w:val="00DB149D"/>
    <w:rsid w:val="00DC40A6"/>
    <w:rsid w:val="00DD0FC8"/>
    <w:rsid w:val="00DD3F5C"/>
    <w:rsid w:val="00DD627E"/>
    <w:rsid w:val="00DE6513"/>
    <w:rsid w:val="00DE7C40"/>
    <w:rsid w:val="00E05519"/>
    <w:rsid w:val="00E063EA"/>
    <w:rsid w:val="00E064F9"/>
    <w:rsid w:val="00E07EBB"/>
    <w:rsid w:val="00E22B7A"/>
    <w:rsid w:val="00E325FC"/>
    <w:rsid w:val="00E3334F"/>
    <w:rsid w:val="00E45B28"/>
    <w:rsid w:val="00E530A4"/>
    <w:rsid w:val="00E94307"/>
    <w:rsid w:val="00EB2954"/>
    <w:rsid w:val="00EB6192"/>
    <w:rsid w:val="00EB6A8C"/>
    <w:rsid w:val="00EE1E78"/>
    <w:rsid w:val="00EE39D0"/>
    <w:rsid w:val="00F0127F"/>
    <w:rsid w:val="00F150DC"/>
    <w:rsid w:val="00F34D99"/>
    <w:rsid w:val="00F74E1F"/>
    <w:rsid w:val="00F752C4"/>
    <w:rsid w:val="00F92DCA"/>
    <w:rsid w:val="00FA2C3A"/>
    <w:rsid w:val="00FB0186"/>
    <w:rsid w:val="00FB1770"/>
    <w:rsid w:val="00FF115F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8E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388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A3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388E"/>
    <w:rPr>
      <w:rFonts w:ascii="Tahoma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732C"/>
    <w:pPr>
      <w:ind w:left="720"/>
      <w:contextualSpacing/>
    </w:pPr>
  </w:style>
  <w:style w:type="table" w:styleId="a6">
    <w:name w:val="Table Grid"/>
    <w:basedOn w:val="a1"/>
    <w:uiPriority w:val="99"/>
    <w:rsid w:val="001C5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603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49603D"/>
    <w:rPr>
      <w:b/>
      <w:bCs/>
    </w:rPr>
  </w:style>
  <w:style w:type="character" w:styleId="a8">
    <w:name w:val="Hyperlink"/>
    <w:rsid w:val="00DD0FC8"/>
    <w:rPr>
      <w:color w:val="0000FF"/>
      <w:u w:val="single"/>
    </w:rPr>
  </w:style>
  <w:style w:type="paragraph" w:customStyle="1" w:styleId="a9">
    <w:name w:val="Содержимое таблицы"/>
    <w:basedOn w:val="a"/>
    <w:next w:val="a"/>
    <w:rsid w:val="003A3932"/>
    <w:pPr>
      <w:widowControl/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02B-FE03-442B-8EAC-F7C7A70D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EKON-4</cp:lastModifiedBy>
  <cp:revision>5</cp:revision>
  <cp:lastPrinted>2022-09-28T07:42:00Z</cp:lastPrinted>
  <dcterms:created xsi:type="dcterms:W3CDTF">2018-09-14T05:57:00Z</dcterms:created>
  <dcterms:modified xsi:type="dcterms:W3CDTF">2022-09-28T12:21:00Z</dcterms:modified>
</cp:coreProperties>
</file>