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0F9" w:rsidRPr="0073665A" w:rsidRDefault="001000F9" w:rsidP="001000F9">
      <w:pPr>
        <w:pStyle w:val="a3"/>
        <w:tabs>
          <w:tab w:val="clear" w:pos="4536"/>
          <w:tab w:val="clear" w:pos="9072"/>
        </w:tabs>
        <w:jc w:val="center"/>
        <w:rPr>
          <w:b/>
          <w:sz w:val="28"/>
          <w:szCs w:val="28"/>
        </w:rPr>
      </w:pPr>
      <w:r w:rsidRPr="0073665A">
        <w:rPr>
          <w:noProof/>
          <w:sz w:val="28"/>
          <w:szCs w:val="28"/>
          <w:lang w:eastAsia="ru-RU"/>
        </w:rPr>
        <w:drawing>
          <wp:inline distT="0" distB="0" distL="0" distR="0">
            <wp:extent cx="695325" cy="942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95325" cy="942975"/>
                    </a:xfrm>
                    <a:prstGeom prst="rect">
                      <a:avLst/>
                    </a:prstGeom>
                    <a:solidFill>
                      <a:srgbClr val="FFFFFF"/>
                    </a:solidFill>
                    <a:ln w="9525">
                      <a:noFill/>
                      <a:miter lim="800000"/>
                      <a:headEnd/>
                      <a:tailEnd/>
                    </a:ln>
                  </pic:spPr>
                </pic:pic>
              </a:graphicData>
            </a:graphic>
          </wp:inline>
        </w:drawing>
      </w:r>
    </w:p>
    <w:p w:rsidR="001000F9" w:rsidRPr="0073665A" w:rsidRDefault="001000F9" w:rsidP="001000F9">
      <w:pPr>
        <w:pStyle w:val="1"/>
        <w:widowControl/>
        <w:rPr>
          <w:sz w:val="28"/>
          <w:szCs w:val="28"/>
        </w:rPr>
      </w:pPr>
      <w:r w:rsidRPr="0073665A">
        <w:rPr>
          <w:sz w:val="28"/>
          <w:szCs w:val="28"/>
        </w:rPr>
        <w:t>СЕЛЬСКАЯ ДУМА</w:t>
      </w:r>
    </w:p>
    <w:p w:rsidR="001000F9" w:rsidRPr="0073665A" w:rsidRDefault="001000F9" w:rsidP="001000F9">
      <w:pPr>
        <w:spacing w:after="0"/>
        <w:jc w:val="center"/>
        <w:rPr>
          <w:rFonts w:ascii="Times New Roman" w:hAnsi="Times New Roman" w:cs="Times New Roman"/>
          <w:b/>
          <w:sz w:val="28"/>
          <w:szCs w:val="28"/>
        </w:rPr>
      </w:pPr>
      <w:r w:rsidRPr="0073665A">
        <w:rPr>
          <w:rFonts w:ascii="Times New Roman" w:hAnsi="Times New Roman" w:cs="Times New Roman"/>
          <w:b/>
          <w:sz w:val="28"/>
          <w:szCs w:val="28"/>
        </w:rPr>
        <w:t>муниципального образования</w:t>
      </w:r>
    </w:p>
    <w:p w:rsidR="001000F9" w:rsidRPr="0073665A" w:rsidRDefault="001000F9" w:rsidP="001000F9">
      <w:pPr>
        <w:spacing w:after="0"/>
        <w:jc w:val="center"/>
        <w:rPr>
          <w:rFonts w:ascii="Times New Roman" w:hAnsi="Times New Roman" w:cs="Times New Roman"/>
          <w:b/>
          <w:sz w:val="28"/>
          <w:szCs w:val="28"/>
        </w:rPr>
      </w:pPr>
      <w:r w:rsidRPr="0073665A">
        <w:rPr>
          <w:rFonts w:ascii="Times New Roman" w:hAnsi="Times New Roman" w:cs="Times New Roman"/>
          <w:b/>
          <w:sz w:val="28"/>
          <w:szCs w:val="28"/>
        </w:rPr>
        <w:t>сельское поселение село Троицкое</w:t>
      </w:r>
    </w:p>
    <w:p w:rsidR="001000F9" w:rsidRPr="0073665A" w:rsidRDefault="001000F9" w:rsidP="001000F9">
      <w:pPr>
        <w:pStyle w:val="2"/>
        <w:rPr>
          <w:rFonts w:ascii="Times New Roman" w:hAnsi="Times New Roman"/>
          <w:sz w:val="28"/>
          <w:szCs w:val="28"/>
        </w:rPr>
      </w:pPr>
      <w:r w:rsidRPr="0073665A">
        <w:rPr>
          <w:rFonts w:ascii="Times New Roman" w:hAnsi="Times New Roman"/>
          <w:sz w:val="28"/>
          <w:szCs w:val="28"/>
        </w:rPr>
        <w:t>Калужской области</w:t>
      </w:r>
    </w:p>
    <w:p w:rsidR="001000F9" w:rsidRPr="0073665A" w:rsidRDefault="001000F9" w:rsidP="001000F9">
      <w:pPr>
        <w:spacing w:after="0"/>
        <w:jc w:val="center"/>
        <w:rPr>
          <w:rFonts w:ascii="Times New Roman" w:hAnsi="Times New Roman" w:cs="Times New Roman"/>
          <w:b/>
          <w:sz w:val="28"/>
          <w:szCs w:val="28"/>
        </w:rPr>
      </w:pPr>
    </w:p>
    <w:p w:rsidR="001000F9" w:rsidRPr="0073665A" w:rsidRDefault="001000F9" w:rsidP="001000F9">
      <w:pPr>
        <w:pStyle w:val="3"/>
        <w:rPr>
          <w:rFonts w:ascii="Times New Roman" w:hAnsi="Times New Roman"/>
          <w:szCs w:val="28"/>
        </w:rPr>
      </w:pPr>
      <w:proofErr w:type="gramStart"/>
      <w:r w:rsidRPr="0073665A">
        <w:rPr>
          <w:rFonts w:ascii="Times New Roman" w:hAnsi="Times New Roman"/>
          <w:szCs w:val="28"/>
        </w:rPr>
        <w:t>Р</w:t>
      </w:r>
      <w:proofErr w:type="gramEnd"/>
      <w:r w:rsidRPr="0073665A">
        <w:rPr>
          <w:rFonts w:ascii="Times New Roman" w:hAnsi="Times New Roman"/>
          <w:szCs w:val="28"/>
        </w:rPr>
        <w:t xml:space="preserve"> Е Ш Е Н И Е</w:t>
      </w:r>
    </w:p>
    <w:p w:rsidR="001000F9" w:rsidRPr="0073665A" w:rsidRDefault="00FC0362" w:rsidP="001000F9">
      <w:pPr>
        <w:pStyle w:val="1"/>
        <w:widowControl/>
        <w:rPr>
          <w:sz w:val="28"/>
          <w:szCs w:val="28"/>
        </w:rPr>
      </w:pPr>
      <w:r>
        <w:rPr>
          <w:sz w:val="28"/>
          <w:szCs w:val="28"/>
        </w:rPr>
        <w:t>с</w:t>
      </w:r>
      <w:r w:rsidR="001000F9" w:rsidRPr="0073665A">
        <w:rPr>
          <w:sz w:val="28"/>
          <w:szCs w:val="28"/>
        </w:rPr>
        <w:t>. Троицкое</w:t>
      </w:r>
    </w:p>
    <w:p w:rsidR="001000F9" w:rsidRPr="0073665A" w:rsidRDefault="001000F9" w:rsidP="001000F9">
      <w:pPr>
        <w:jc w:val="both"/>
        <w:rPr>
          <w:rFonts w:ascii="Times New Roman" w:hAnsi="Times New Roman" w:cs="Times New Roman"/>
          <w:sz w:val="28"/>
          <w:szCs w:val="28"/>
        </w:rPr>
      </w:pPr>
    </w:p>
    <w:p w:rsidR="001000F9" w:rsidRPr="0073665A" w:rsidRDefault="007462BF" w:rsidP="001000F9">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от «</w:t>
      </w:r>
      <w:r w:rsidR="00E94A55">
        <w:rPr>
          <w:rFonts w:ascii="Times New Roman" w:hAnsi="Times New Roman" w:cs="Times New Roman"/>
          <w:b/>
          <w:sz w:val="28"/>
          <w:szCs w:val="28"/>
          <w:u w:val="single"/>
        </w:rPr>
        <w:t>27</w:t>
      </w:r>
      <w:r w:rsidR="001000F9" w:rsidRPr="0073665A">
        <w:rPr>
          <w:rFonts w:ascii="Times New Roman" w:hAnsi="Times New Roman" w:cs="Times New Roman"/>
          <w:b/>
          <w:sz w:val="28"/>
          <w:szCs w:val="28"/>
          <w:u w:val="single"/>
        </w:rPr>
        <w:t xml:space="preserve">»  </w:t>
      </w:r>
      <w:r w:rsidR="009D5948">
        <w:rPr>
          <w:rFonts w:ascii="Times New Roman" w:hAnsi="Times New Roman" w:cs="Times New Roman"/>
          <w:b/>
          <w:sz w:val="28"/>
          <w:szCs w:val="28"/>
          <w:u w:val="single"/>
        </w:rPr>
        <w:t>января   2015</w:t>
      </w:r>
      <w:r w:rsidR="001000F9" w:rsidRPr="0073665A">
        <w:rPr>
          <w:rFonts w:ascii="Times New Roman" w:hAnsi="Times New Roman" w:cs="Times New Roman"/>
          <w:b/>
          <w:sz w:val="28"/>
          <w:szCs w:val="28"/>
          <w:u w:val="single"/>
        </w:rPr>
        <w:t>г.</w:t>
      </w:r>
      <w:r w:rsidR="001000F9" w:rsidRPr="0073665A">
        <w:rPr>
          <w:rFonts w:ascii="Times New Roman" w:hAnsi="Times New Roman" w:cs="Times New Roman"/>
          <w:b/>
          <w:sz w:val="28"/>
          <w:szCs w:val="28"/>
        </w:rPr>
        <w:t xml:space="preserve">                                                                            </w:t>
      </w:r>
      <w:r w:rsidR="001000F9" w:rsidRPr="007462BF">
        <w:rPr>
          <w:rFonts w:ascii="Times New Roman" w:hAnsi="Times New Roman" w:cs="Times New Roman"/>
          <w:b/>
          <w:sz w:val="28"/>
          <w:szCs w:val="28"/>
          <w:u w:val="single"/>
        </w:rPr>
        <w:t>№</w:t>
      </w:r>
      <w:r w:rsidR="00E94A55">
        <w:rPr>
          <w:rFonts w:ascii="Times New Roman" w:hAnsi="Times New Roman" w:cs="Times New Roman"/>
          <w:b/>
          <w:sz w:val="28"/>
          <w:szCs w:val="28"/>
          <w:u w:val="single"/>
        </w:rPr>
        <w:t>3</w:t>
      </w:r>
      <w:r w:rsidR="003F58E0">
        <w:rPr>
          <w:rFonts w:ascii="Times New Roman" w:hAnsi="Times New Roman" w:cs="Times New Roman"/>
          <w:b/>
          <w:sz w:val="28"/>
          <w:szCs w:val="28"/>
          <w:u w:val="single"/>
        </w:rPr>
        <w:t xml:space="preserve"> </w:t>
      </w:r>
    </w:p>
    <w:p w:rsidR="001000F9" w:rsidRPr="0073665A" w:rsidRDefault="001000F9" w:rsidP="001000F9">
      <w:pPr>
        <w:spacing w:after="0"/>
        <w:jc w:val="both"/>
        <w:rPr>
          <w:rFonts w:ascii="Times New Roman" w:hAnsi="Times New Roman" w:cs="Times New Roman"/>
          <w:b/>
          <w:sz w:val="28"/>
          <w:szCs w:val="28"/>
        </w:rPr>
      </w:pPr>
      <w:r w:rsidRPr="0073665A">
        <w:rPr>
          <w:rFonts w:ascii="Times New Roman" w:hAnsi="Times New Roman" w:cs="Times New Roman"/>
          <w:b/>
          <w:sz w:val="28"/>
          <w:szCs w:val="28"/>
        </w:rPr>
        <w:t xml:space="preserve">О внесении изменений и дополнений </w:t>
      </w:r>
      <w:proofErr w:type="gramStart"/>
      <w:r w:rsidRPr="0073665A">
        <w:rPr>
          <w:rFonts w:ascii="Times New Roman" w:hAnsi="Times New Roman" w:cs="Times New Roman"/>
          <w:b/>
          <w:sz w:val="28"/>
          <w:szCs w:val="28"/>
        </w:rPr>
        <w:t>в</w:t>
      </w:r>
      <w:proofErr w:type="gramEnd"/>
      <w:r w:rsidRPr="0073665A">
        <w:rPr>
          <w:rFonts w:ascii="Times New Roman" w:hAnsi="Times New Roman" w:cs="Times New Roman"/>
          <w:b/>
          <w:sz w:val="28"/>
          <w:szCs w:val="28"/>
        </w:rPr>
        <w:t xml:space="preserve"> </w:t>
      </w:r>
    </w:p>
    <w:p w:rsidR="001000F9" w:rsidRPr="0073665A" w:rsidRDefault="001000F9" w:rsidP="001000F9">
      <w:pPr>
        <w:spacing w:after="0"/>
        <w:jc w:val="both"/>
        <w:rPr>
          <w:rFonts w:ascii="Times New Roman" w:hAnsi="Times New Roman" w:cs="Times New Roman"/>
          <w:b/>
          <w:sz w:val="28"/>
          <w:szCs w:val="28"/>
        </w:rPr>
      </w:pPr>
      <w:r w:rsidRPr="0073665A">
        <w:rPr>
          <w:rFonts w:ascii="Times New Roman" w:hAnsi="Times New Roman" w:cs="Times New Roman"/>
          <w:b/>
          <w:sz w:val="28"/>
          <w:szCs w:val="28"/>
        </w:rPr>
        <w:t>Устав МО сельское поселение село Троицкое.</w:t>
      </w:r>
    </w:p>
    <w:p w:rsidR="001000F9" w:rsidRPr="0073665A" w:rsidRDefault="001000F9" w:rsidP="001000F9">
      <w:pPr>
        <w:jc w:val="both"/>
        <w:rPr>
          <w:rFonts w:ascii="Times New Roman" w:hAnsi="Times New Roman" w:cs="Times New Roman"/>
          <w:b/>
          <w:sz w:val="28"/>
          <w:szCs w:val="28"/>
        </w:rPr>
      </w:pPr>
    </w:p>
    <w:p w:rsidR="001000F9" w:rsidRDefault="001000F9" w:rsidP="009E788D">
      <w:pPr>
        <w:spacing w:after="0"/>
        <w:rPr>
          <w:rFonts w:ascii="Times New Roman" w:hAnsi="Times New Roman" w:cs="Times New Roman"/>
          <w:b/>
          <w:sz w:val="28"/>
          <w:szCs w:val="28"/>
        </w:rPr>
      </w:pPr>
      <w:r>
        <w:rPr>
          <w:rFonts w:ascii="Times New Roman" w:hAnsi="Times New Roman" w:cs="Times New Roman"/>
          <w:sz w:val="28"/>
          <w:szCs w:val="28"/>
        </w:rPr>
        <w:t xml:space="preserve">    Руководствуясь ст.44 Федерального закона от 06.10.2003г. №131-ФЗ «Об общих принципах организации местного самоуправления в Российской Федерации», согласно проведенным Публичным слушаниям по Проекту изменений и дополнений в Устав муниципального образования сель</w:t>
      </w:r>
      <w:r w:rsidR="00E94A55">
        <w:rPr>
          <w:rFonts w:ascii="Times New Roman" w:hAnsi="Times New Roman" w:cs="Times New Roman"/>
          <w:sz w:val="28"/>
          <w:szCs w:val="28"/>
        </w:rPr>
        <w:t>ское поселение</w:t>
      </w:r>
      <w:r w:rsidR="009D5948">
        <w:rPr>
          <w:rFonts w:ascii="Times New Roman" w:hAnsi="Times New Roman" w:cs="Times New Roman"/>
          <w:sz w:val="28"/>
          <w:szCs w:val="28"/>
        </w:rPr>
        <w:t xml:space="preserve"> село Троицкое 12</w:t>
      </w:r>
      <w:r>
        <w:rPr>
          <w:rFonts w:ascii="Times New Roman" w:hAnsi="Times New Roman" w:cs="Times New Roman"/>
          <w:sz w:val="28"/>
          <w:szCs w:val="28"/>
        </w:rPr>
        <w:t xml:space="preserve"> </w:t>
      </w:r>
      <w:r w:rsidR="009D5948">
        <w:rPr>
          <w:rFonts w:ascii="Times New Roman" w:hAnsi="Times New Roman" w:cs="Times New Roman"/>
          <w:sz w:val="28"/>
          <w:szCs w:val="28"/>
        </w:rPr>
        <w:t>января  2015</w:t>
      </w:r>
      <w:r>
        <w:rPr>
          <w:rFonts w:ascii="Times New Roman" w:hAnsi="Times New Roman" w:cs="Times New Roman"/>
          <w:sz w:val="28"/>
          <w:szCs w:val="28"/>
        </w:rPr>
        <w:t xml:space="preserve">г., </w:t>
      </w:r>
      <w:r w:rsidRPr="0073665A">
        <w:rPr>
          <w:rFonts w:ascii="Times New Roman" w:hAnsi="Times New Roman" w:cs="Times New Roman"/>
          <w:sz w:val="28"/>
          <w:szCs w:val="28"/>
        </w:rPr>
        <w:t xml:space="preserve">Сельская Дума  </w:t>
      </w:r>
      <w:r w:rsidRPr="0073665A">
        <w:rPr>
          <w:rFonts w:ascii="Times New Roman" w:hAnsi="Times New Roman" w:cs="Times New Roman"/>
          <w:b/>
          <w:sz w:val="28"/>
          <w:szCs w:val="28"/>
        </w:rPr>
        <w:t>РЕШИЛА:</w:t>
      </w:r>
    </w:p>
    <w:p w:rsidR="001000F9" w:rsidRPr="0073665A" w:rsidRDefault="001000F9" w:rsidP="009E788D">
      <w:pPr>
        <w:spacing w:after="0"/>
        <w:rPr>
          <w:rFonts w:ascii="Times New Roman" w:hAnsi="Times New Roman" w:cs="Times New Roman"/>
          <w:b/>
          <w:sz w:val="28"/>
          <w:szCs w:val="28"/>
        </w:rPr>
      </w:pPr>
    </w:p>
    <w:p w:rsidR="001000F9" w:rsidRPr="000E78EC" w:rsidRDefault="001000F9" w:rsidP="009E788D">
      <w:pPr>
        <w:pStyle w:val="a7"/>
        <w:numPr>
          <w:ilvl w:val="0"/>
          <w:numId w:val="2"/>
        </w:numPr>
        <w:spacing w:after="0"/>
        <w:rPr>
          <w:rFonts w:ascii="Times New Roman" w:hAnsi="Times New Roman" w:cs="Times New Roman"/>
          <w:sz w:val="28"/>
          <w:szCs w:val="28"/>
        </w:rPr>
      </w:pPr>
      <w:r w:rsidRPr="000E78EC">
        <w:rPr>
          <w:rFonts w:ascii="Times New Roman" w:hAnsi="Times New Roman" w:cs="Times New Roman"/>
          <w:sz w:val="28"/>
          <w:szCs w:val="28"/>
        </w:rPr>
        <w:t>Внести изменения и дополнения в Устав МО сельское п</w:t>
      </w:r>
      <w:r>
        <w:rPr>
          <w:rFonts w:ascii="Times New Roman" w:hAnsi="Times New Roman" w:cs="Times New Roman"/>
          <w:sz w:val="28"/>
          <w:szCs w:val="28"/>
        </w:rPr>
        <w:t>оселение село Троицкое (прилагаю</w:t>
      </w:r>
      <w:r w:rsidRPr="000E78EC">
        <w:rPr>
          <w:rFonts w:ascii="Times New Roman" w:hAnsi="Times New Roman" w:cs="Times New Roman"/>
          <w:sz w:val="28"/>
          <w:szCs w:val="28"/>
        </w:rPr>
        <w:t>тся).</w:t>
      </w:r>
    </w:p>
    <w:p w:rsidR="001000F9" w:rsidRPr="000E78EC" w:rsidRDefault="001000F9" w:rsidP="009E788D">
      <w:pPr>
        <w:pStyle w:val="a7"/>
        <w:spacing w:after="0"/>
        <w:rPr>
          <w:rFonts w:ascii="Times New Roman" w:hAnsi="Times New Roman" w:cs="Times New Roman"/>
          <w:sz w:val="28"/>
          <w:szCs w:val="28"/>
        </w:rPr>
      </w:pPr>
    </w:p>
    <w:p w:rsidR="001000F9" w:rsidRPr="000E78EC" w:rsidRDefault="001000F9" w:rsidP="009E788D">
      <w:pPr>
        <w:pStyle w:val="a7"/>
        <w:numPr>
          <w:ilvl w:val="0"/>
          <w:numId w:val="2"/>
        </w:numPr>
        <w:spacing w:after="0"/>
        <w:rPr>
          <w:rFonts w:ascii="Times New Roman" w:hAnsi="Times New Roman" w:cs="Times New Roman"/>
          <w:sz w:val="28"/>
          <w:szCs w:val="28"/>
        </w:rPr>
      </w:pPr>
      <w:r w:rsidRPr="000E78EC">
        <w:rPr>
          <w:rFonts w:ascii="Times New Roman" w:hAnsi="Times New Roman" w:cs="Times New Roman"/>
          <w:sz w:val="28"/>
          <w:szCs w:val="28"/>
        </w:rPr>
        <w:t>Направить изменения и дополнения в Устав МО сельское поселение село Троицкое для регистрации в Управлении министерства юстиции Российской Федерации по Калужской области.</w:t>
      </w:r>
    </w:p>
    <w:p w:rsidR="001000F9" w:rsidRPr="001000F9" w:rsidRDefault="001000F9" w:rsidP="009E788D">
      <w:pPr>
        <w:spacing w:after="0"/>
        <w:rPr>
          <w:rFonts w:ascii="Times New Roman" w:hAnsi="Times New Roman" w:cs="Times New Roman"/>
          <w:sz w:val="28"/>
          <w:szCs w:val="28"/>
        </w:rPr>
      </w:pPr>
    </w:p>
    <w:p w:rsidR="001000F9" w:rsidRPr="000E78EC" w:rsidRDefault="001000F9" w:rsidP="009E788D">
      <w:pPr>
        <w:pStyle w:val="a7"/>
        <w:numPr>
          <w:ilvl w:val="0"/>
          <w:numId w:val="2"/>
        </w:numPr>
        <w:spacing w:after="0"/>
        <w:rPr>
          <w:rFonts w:ascii="Times New Roman" w:hAnsi="Times New Roman" w:cs="Times New Roman"/>
          <w:sz w:val="28"/>
          <w:szCs w:val="28"/>
        </w:rPr>
      </w:pPr>
      <w:r w:rsidRPr="000E78EC">
        <w:rPr>
          <w:rFonts w:ascii="Times New Roman" w:hAnsi="Times New Roman" w:cs="Times New Roman"/>
          <w:sz w:val="28"/>
          <w:szCs w:val="28"/>
        </w:rPr>
        <w:t xml:space="preserve">Настоящее решение вступает в силу </w:t>
      </w:r>
      <w:r>
        <w:rPr>
          <w:rFonts w:ascii="Times New Roman" w:hAnsi="Times New Roman" w:cs="Times New Roman"/>
          <w:sz w:val="28"/>
          <w:szCs w:val="28"/>
        </w:rPr>
        <w:t>после</w:t>
      </w:r>
      <w:r w:rsidRPr="000E78EC">
        <w:rPr>
          <w:rFonts w:ascii="Times New Roman" w:hAnsi="Times New Roman" w:cs="Times New Roman"/>
          <w:sz w:val="28"/>
          <w:szCs w:val="28"/>
        </w:rPr>
        <w:t xml:space="preserve"> государственной регистрации и </w:t>
      </w:r>
      <w:r>
        <w:rPr>
          <w:rFonts w:ascii="Times New Roman" w:hAnsi="Times New Roman" w:cs="Times New Roman"/>
          <w:sz w:val="28"/>
          <w:szCs w:val="28"/>
        </w:rPr>
        <w:t xml:space="preserve">с момента </w:t>
      </w:r>
      <w:r w:rsidRPr="000E78EC">
        <w:rPr>
          <w:rFonts w:ascii="Times New Roman" w:hAnsi="Times New Roman" w:cs="Times New Roman"/>
          <w:sz w:val="28"/>
          <w:szCs w:val="28"/>
        </w:rPr>
        <w:t xml:space="preserve">официального </w:t>
      </w:r>
      <w:r w:rsidR="002710D0">
        <w:rPr>
          <w:rFonts w:ascii="Times New Roman" w:hAnsi="Times New Roman" w:cs="Times New Roman"/>
          <w:sz w:val="28"/>
          <w:szCs w:val="28"/>
        </w:rPr>
        <w:t>опубликования (</w:t>
      </w:r>
      <w:r w:rsidRPr="000E78EC">
        <w:rPr>
          <w:rFonts w:ascii="Times New Roman" w:hAnsi="Times New Roman" w:cs="Times New Roman"/>
          <w:sz w:val="28"/>
          <w:szCs w:val="28"/>
        </w:rPr>
        <w:t>о</w:t>
      </w:r>
      <w:r w:rsidR="009E788D">
        <w:rPr>
          <w:rFonts w:ascii="Times New Roman" w:hAnsi="Times New Roman" w:cs="Times New Roman"/>
          <w:sz w:val="28"/>
          <w:szCs w:val="28"/>
        </w:rPr>
        <w:t>бнародо</w:t>
      </w:r>
      <w:r w:rsidRPr="000E78EC">
        <w:rPr>
          <w:rFonts w:ascii="Times New Roman" w:hAnsi="Times New Roman" w:cs="Times New Roman"/>
          <w:sz w:val="28"/>
          <w:szCs w:val="28"/>
        </w:rPr>
        <w:t>вания</w:t>
      </w:r>
      <w:r w:rsidR="002710D0">
        <w:rPr>
          <w:rFonts w:ascii="Times New Roman" w:hAnsi="Times New Roman" w:cs="Times New Roman"/>
          <w:sz w:val="28"/>
          <w:szCs w:val="28"/>
        </w:rPr>
        <w:t>)</w:t>
      </w:r>
      <w:r w:rsidRPr="000E78EC">
        <w:rPr>
          <w:rFonts w:ascii="Times New Roman" w:hAnsi="Times New Roman" w:cs="Times New Roman"/>
          <w:sz w:val="28"/>
          <w:szCs w:val="28"/>
        </w:rPr>
        <w:t>.</w:t>
      </w:r>
    </w:p>
    <w:p w:rsidR="001000F9" w:rsidRDefault="001000F9" w:rsidP="009E788D">
      <w:pPr>
        <w:pStyle w:val="a7"/>
        <w:spacing w:after="0"/>
        <w:rPr>
          <w:rFonts w:ascii="Times New Roman" w:hAnsi="Times New Roman" w:cs="Times New Roman"/>
          <w:sz w:val="28"/>
          <w:szCs w:val="28"/>
        </w:rPr>
      </w:pPr>
    </w:p>
    <w:p w:rsidR="001000F9" w:rsidRPr="000E78EC" w:rsidRDefault="001000F9" w:rsidP="009E788D">
      <w:pPr>
        <w:pStyle w:val="a7"/>
        <w:spacing w:after="0"/>
        <w:rPr>
          <w:rFonts w:ascii="Times New Roman" w:hAnsi="Times New Roman" w:cs="Times New Roman"/>
          <w:sz w:val="28"/>
          <w:szCs w:val="28"/>
        </w:rPr>
      </w:pPr>
    </w:p>
    <w:p w:rsidR="001000F9" w:rsidRPr="0073665A" w:rsidRDefault="001000F9" w:rsidP="001000F9">
      <w:pPr>
        <w:spacing w:after="0"/>
        <w:jc w:val="both"/>
        <w:rPr>
          <w:rFonts w:ascii="Times New Roman" w:hAnsi="Times New Roman" w:cs="Times New Roman"/>
          <w:sz w:val="28"/>
          <w:szCs w:val="28"/>
        </w:rPr>
      </w:pPr>
    </w:p>
    <w:p w:rsidR="001000F9" w:rsidRPr="0073665A" w:rsidRDefault="001000F9" w:rsidP="001000F9">
      <w:pPr>
        <w:autoSpaceDE w:val="0"/>
        <w:autoSpaceDN w:val="0"/>
        <w:adjustRightInd w:val="0"/>
        <w:spacing w:after="0" w:line="240" w:lineRule="auto"/>
        <w:outlineLvl w:val="0"/>
        <w:rPr>
          <w:rFonts w:ascii="Times New Roman" w:hAnsi="Times New Roman" w:cs="Times New Roman"/>
          <w:sz w:val="28"/>
          <w:szCs w:val="28"/>
        </w:rPr>
      </w:pPr>
      <w:r w:rsidRPr="0073665A">
        <w:rPr>
          <w:rFonts w:ascii="Times New Roman" w:hAnsi="Times New Roman" w:cs="Times New Roman"/>
          <w:sz w:val="28"/>
          <w:szCs w:val="28"/>
        </w:rPr>
        <w:t>Глава  МО</w:t>
      </w:r>
    </w:p>
    <w:p w:rsidR="001000F9" w:rsidRPr="0073665A" w:rsidRDefault="001000F9" w:rsidP="001000F9">
      <w:pPr>
        <w:autoSpaceDE w:val="0"/>
        <w:autoSpaceDN w:val="0"/>
        <w:adjustRightInd w:val="0"/>
        <w:spacing w:after="0" w:line="240" w:lineRule="auto"/>
        <w:outlineLvl w:val="0"/>
        <w:rPr>
          <w:rFonts w:ascii="Times New Roman" w:hAnsi="Times New Roman" w:cs="Times New Roman"/>
          <w:sz w:val="28"/>
          <w:szCs w:val="28"/>
        </w:rPr>
      </w:pPr>
      <w:r w:rsidRPr="0073665A">
        <w:rPr>
          <w:rFonts w:ascii="Times New Roman" w:hAnsi="Times New Roman" w:cs="Times New Roman"/>
          <w:sz w:val="28"/>
          <w:szCs w:val="28"/>
        </w:rPr>
        <w:t>сельское</w:t>
      </w:r>
      <w:r w:rsidRPr="0073665A">
        <w:rPr>
          <w:rFonts w:ascii="Times New Roman" w:hAnsi="Times New Roman" w:cs="Times New Roman"/>
          <w:b/>
          <w:sz w:val="28"/>
          <w:szCs w:val="28"/>
        </w:rPr>
        <w:t xml:space="preserve"> </w:t>
      </w:r>
      <w:r w:rsidRPr="0073665A">
        <w:rPr>
          <w:rFonts w:ascii="Times New Roman" w:hAnsi="Times New Roman" w:cs="Times New Roman"/>
          <w:sz w:val="28"/>
          <w:szCs w:val="28"/>
        </w:rPr>
        <w:t>поселение</w:t>
      </w:r>
      <w:r w:rsidRPr="0073665A">
        <w:rPr>
          <w:rFonts w:ascii="Times New Roman" w:hAnsi="Times New Roman" w:cs="Times New Roman"/>
          <w:b/>
          <w:sz w:val="28"/>
          <w:szCs w:val="28"/>
        </w:rPr>
        <w:t xml:space="preserve"> </w:t>
      </w:r>
      <w:r w:rsidRPr="0073665A">
        <w:rPr>
          <w:rFonts w:ascii="Times New Roman" w:hAnsi="Times New Roman" w:cs="Times New Roman"/>
          <w:sz w:val="28"/>
          <w:szCs w:val="28"/>
        </w:rPr>
        <w:t xml:space="preserve">село Троицкое           </w:t>
      </w:r>
      <w:r>
        <w:rPr>
          <w:rFonts w:ascii="Times New Roman" w:hAnsi="Times New Roman" w:cs="Times New Roman"/>
          <w:sz w:val="28"/>
          <w:szCs w:val="28"/>
        </w:rPr>
        <w:t xml:space="preserve">                               </w:t>
      </w:r>
      <w:proofErr w:type="spellStart"/>
      <w:r w:rsidRPr="0073665A">
        <w:rPr>
          <w:rFonts w:ascii="Times New Roman" w:hAnsi="Times New Roman" w:cs="Times New Roman"/>
          <w:sz w:val="28"/>
          <w:szCs w:val="28"/>
        </w:rPr>
        <w:t>З.Г.Сварковских</w:t>
      </w:r>
      <w:proofErr w:type="spellEnd"/>
      <w:r w:rsidRPr="0073665A">
        <w:rPr>
          <w:rFonts w:ascii="Times New Roman" w:hAnsi="Times New Roman" w:cs="Times New Roman"/>
          <w:sz w:val="28"/>
          <w:szCs w:val="28"/>
        </w:rPr>
        <w:t>.</w:t>
      </w:r>
    </w:p>
    <w:p w:rsidR="001000F9" w:rsidRPr="0073665A" w:rsidRDefault="001000F9" w:rsidP="001000F9">
      <w:pPr>
        <w:autoSpaceDE w:val="0"/>
        <w:autoSpaceDN w:val="0"/>
        <w:adjustRightInd w:val="0"/>
        <w:spacing w:after="0" w:line="240" w:lineRule="auto"/>
        <w:outlineLvl w:val="0"/>
        <w:rPr>
          <w:rFonts w:ascii="Times New Roman" w:hAnsi="Times New Roman" w:cs="Times New Roman"/>
          <w:sz w:val="28"/>
          <w:szCs w:val="28"/>
        </w:rPr>
      </w:pPr>
    </w:p>
    <w:p w:rsidR="001000F9" w:rsidRPr="00833429" w:rsidRDefault="001000F9" w:rsidP="00833429">
      <w:pPr>
        <w:autoSpaceDE w:val="0"/>
        <w:autoSpaceDN w:val="0"/>
        <w:adjustRightInd w:val="0"/>
        <w:spacing w:after="0" w:line="240" w:lineRule="auto"/>
        <w:outlineLvl w:val="0"/>
        <w:rPr>
          <w:rFonts w:ascii="Times New Roman" w:hAnsi="Times New Roman" w:cs="Times New Roman"/>
          <w:sz w:val="28"/>
          <w:szCs w:val="28"/>
        </w:rPr>
      </w:pPr>
      <w:r w:rsidRPr="0073665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000F9" w:rsidRPr="0044270E" w:rsidRDefault="001000F9" w:rsidP="001000F9">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lastRenderedPageBreak/>
        <w:t xml:space="preserve">                                                                             </w:t>
      </w:r>
      <w:r w:rsidRPr="0044270E">
        <w:rPr>
          <w:rFonts w:ascii="Times New Roman" w:hAnsi="Times New Roman" w:cs="Times New Roman"/>
        </w:rPr>
        <w:t>Утверждено</w:t>
      </w:r>
    </w:p>
    <w:p w:rsidR="001000F9" w:rsidRPr="0044270E" w:rsidRDefault="001000F9" w:rsidP="001000F9">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 xml:space="preserve">                                                                                                     </w:t>
      </w:r>
      <w:r w:rsidRPr="0044270E">
        <w:rPr>
          <w:rFonts w:ascii="Times New Roman" w:hAnsi="Times New Roman" w:cs="Times New Roman"/>
        </w:rPr>
        <w:t>Решением Сельской Думы</w:t>
      </w:r>
    </w:p>
    <w:p w:rsidR="001000F9" w:rsidRPr="0044270E" w:rsidRDefault="001000F9" w:rsidP="001000F9">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 xml:space="preserve">                                                                                                          </w:t>
      </w:r>
      <w:r w:rsidRPr="0044270E">
        <w:rPr>
          <w:rFonts w:ascii="Times New Roman" w:hAnsi="Times New Roman" w:cs="Times New Roman"/>
        </w:rPr>
        <w:t>муниципального образования</w:t>
      </w:r>
    </w:p>
    <w:p w:rsidR="001000F9" w:rsidRPr="0044270E" w:rsidRDefault="001000F9" w:rsidP="001000F9">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 xml:space="preserve">                                                                                           </w:t>
      </w:r>
      <w:r w:rsidRPr="0044270E">
        <w:rPr>
          <w:rFonts w:ascii="Times New Roman" w:hAnsi="Times New Roman" w:cs="Times New Roman"/>
        </w:rPr>
        <w:t>сельского поселения</w:t>
      </w:r>
    </w:p>
    <w:p w:rsidR="001000F9" w:rsidRPr="0044270E" w:rsidRDefault="001000F9" w:rsidP="001000F9">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 xml:space="preserve">                                                                                 </w:t>
      </w:r>
      <w:r w:rsidRPr="0044270E">
        <w:rPr>
          <w:rFonts w:ascii="Times New Roman" w:hAnsi="Times New Roman" w:cs="Times New Roman"/>
        </w:rPr>
        <w:t>село Троицкое</w:t>
      </w:r>
    </w:p>
    <w:p w:rsidR="001000F9" w:rsidRPr="0044270E" w:rsidRDefault="001000F9" w:rsidP="001000F9">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 xml:space="preserve">                                                                      </w:t>
      </w:r>
      <w:r w:rsidR="00833429">
        <w:rPr>
          <w:rFonts w:ascii="Times New Roman" w:hAnsi="Times New Roman" w:cs="Times New Roman"/>
        </w:rPr>
        <w:t xml:space="preserve">  </w:t>
      </w:r>
      <w:r w:rsidR="007462BF">
        <w:rPr>
          <w:rFonts w:ascii="Times New Roman" w:hAnsi="Times New Roman" w:cs="Times New Roman"/>
        </w:rPr>
        <w:t xml:space="preserve">                          </w:t>
      </w:r>
      <w:r w:rsidR="00E94A55">
        <w:rPr>
          <w:rFonts w:ascii="Times New Roman" w:hAnsi="Times New Roman" w:cs="Times New Roman"/>
        </w:rPr>
        <w:t xml:space="preserve">  </w:t>
      </w:r>
      <w:r w:rsidR="007462BF">
        <w:rPr>
          <w:rFonts w:ascii="Times New Roman" w:hAnsi="Times New Roman" w:cs="Times New Roman"/>
        </w:rPr>
        <w:t>от «</w:t>
      </w:r>
      <w:r w:rsidR="00E94A55">
        <w:rPr>
          <w:rFonts w:ascii="Times New Roman" w:hAnsi="Times New Roman" w:cs="Times New Roman"/>
        </w:rPr>
        <w:t>27</w:t>
      </w:r>
      <w:r>
        <w:rPr>
          <w:rFonts w:ascii="Times New Roman" w:hAnsi="Times New Roman" w:cs="Times New Roman"/>
        </w:rPr>
        <w:t xml:space="preserve">» </w:t>
      </w:r>
      <w:r w:rsidR="009D5948">
        <w:rPr>
          <w:rFonts w:ascii="Times New Roman" w:hAnsi="Times New Roman" w:cs="Times New Roman"/>
        </w:rPr>
        <w:t>января 2015</w:t>
      </w:r>
      <w:r w:rsidR="00FD4EDC">
        <w:rPr>
          <w:rFonts w:ascii="Times New Roman" w:hAnsi="Times New Roman" w:cs="Times New Roman"/>
        </w:rPr>
        <w:t xml:space="preserve">г. </w:t>
      </w:r>
      <w:r w:rsidR="003F58E0">
        <w:rPr>
          <w:rFonts w:ascii="Times New Roman" w:hAnsi="Times New Roman" w:cs="Times New Roman"/>
        </w:rPr>
        <w:t>№</w:t>
      </w:r>
      <w:r w:rsidR="00E94A55">
        <w:rPr>
          <w:rFonts w:ascii="Times New Roman" w:hAnsi="Times New Roman" w:cs="Times New Roman"/>
        </w:rPr>
        <w:t>3</w:t>
      </w:r>
    </w:p>
    <w:p w:rsidR="001000F9" w:rsidRPr="0044270E" w:rsidRDefault="001000F9" w:rsidP="001000F9">
      <w:pPr>
        <w:autoSpaceDE w:val="0"/>
        <w:autoSpaceDN w:val="0"/>
        <w:adjustRightInd w:val="0"/>
        <w:spacing w:after="0" w:line="240" w:lineRule="auto"/>
        <w:jc w:val="center"/>
        <w:outlineLvl w:val="0"/>
        <w:rPr>
          <w:rFonts w:ascii="Times New Roman" w:hAnsi="Times New Roman" w:cs="Times New Roman"/>
        </w:rPr>
      </w:pPr>
    </w:p>
    <w:p w:rsidR="001000F9" w:rsidRPr="000C6EEC" w:rsidRDefault="001000F9" w:rsidP="001000F9">
      <w:pPr>
        <w:autoSpaceDE w:val="0"/>
        <w:autoSpaceDN w:val="0"/>
        <w:adjustRightInd w:val="0"/>
        <w:spacing w:after="0" w:line="240" w:lineRule="auto"/>
        <w:jc w:val="center"/>
        <w:outlineLvl w:val="0"/>
        <w:rPr>
          <w:rFonts w:ascii="Calibri" w:hAnsi="Calibri"/>
          <w:sz w:val="36"/>
          <w:szCs w:val="36"/>
        </w:rPr>
      </w:pPr>
    </w:p>
    <w:p w:rsidR="001000F9" w:rsidRPr="009A0F7E" w:rsidRDefault="001000F9" w:rsidP="001000F9">
      <w:pPr>
        <w:autoSpaceDE w:val="0"/>
        <w:autoSpaceDN w:val="0"/>
        <w:adjustRightInd w:val="0"/>
        <w:spacing w:after="0" w:line="240" w:lineRule="auto"/>
        <w:jc w:val="center"/>
        <w:outlineLvl w:val="0"/>
        <w:rPr>
          <w:rFonts w:ascii="Times New Roman" w:hAnsi="Times New Roman" w:cs="Times New Roman"/>
          <w:b/>
          <w:sz w:val="36"/>
          <w:szCs w:val="36"/>
        </w:rPr>
      </w:pPr>
      <w:r w:rsidRPr="009A0F7E">
        <w:rPr>
          <w:rFonts w:ascii="Times New Roman" w:hAnsi="Times New Roman" w:cs="Times New Roman"/>
          <w:b/>
          <w:sz w:val="36"/>
          <w:szCs w:val="36"/>
        </w:rPr>
        <w:t>Изменения и дополнения</w:t>
      </w:r>
    </w:p>
    <w:p w:rsidR="001000F9" w:rsidRPr="009A0F7E" w:rsidRDefault="00333648" w:rsidP="001000F9">
      <w:pPr>
        <w:autoSpaceDE w:val="0"/>
        <w:autoSpaceDN w:val="0"/>
        <w:adjustRightInd w:val="0"/>
        <w:spacing w:after="0" w:line="240" w:lineRule="auto"/>
        <w:jc w:val="center"/>
        <w:outlineLvl w:val="0"/>
        <w:rPr>
          <w:rFonts w:ascii="Times New Roman" w:hAnsi="Times New Roman" w:cs="Times New Roman"/>
          <w:b/>
          <w:sz w:val="36"/>
          <w:szCs w:val="36"/>
        </w:rPr>
      </w:pPr>
      <w:r>
        <w:rPr>
          <w:rFonts w:ascii="Times New Roman" w:hAnsi="Times New Roman" w:cs="Times New Roman"/>
          <w:b/>
          <w:sz w:val="36"/>
          <w:szCs w:val="36"/>
        </w:rPr>
        <w:t>в</w:t>
      </w:r>
      <w:r w:rsidR="001000F9" w:rsidRPr="009A0F7E">
        <w:rPr>
          <w:rFonts w:ascii="Times New Roman" w:hAnsi="Times New Roman" w:cs="Times New Roman"/>
          <w:b/>
          <w:sz w:val="36"/>
          <w:szCs w:val="36"/>
        </w:rPr>
        <w:t xml:space="preserve"> Устав МО сельское поселение село Троицкое</w:t>
      </w:r>
    </w:p>
    <w:p w:rsidR="001000F9" w:rsidRDefault="001000F9" w:rsidP="001000F9">
      <w:pPr>
        <w:autoSpaceDE w:val="0"/>
        <w:autoSpaceDN w:val="0"/>
        <w:adjustRightInd w:val="0"/>
        <w:spacing w:after="0" w:line="240" w:lineRule="auto"/>
        <w:jc w:val="center"/>
        <w:outlineLvl w:val="0"/>
        <w:rPr>
          <w:rFonts w:ascii="Calibri" w:hAnsi="Calibri"/>
        </w:rPr>
      </w:pPr>
    </w:p>
    <w:p w:rsidR="00333648" w:rsidRPr="002429AE" w:rsidRDefault="00333648" w:rsidP="00333648">
      <w:pPr>
        <w:pStyle w:val="a5"/>
        <w:shd w:val="clear" w:color="auto" w:fill="FFFFFF"/>
        <w:tabs>
          <w:tab w:val="left" w:pos="6135"/>
        </w:tabs>
        <w:autoSpaceDE w:val="0"/>
        <w:spacing w:before="0" w:after="0"/>
        <w:rPr>
          <w:rFonts w:ascii="Times New Roman" w:eastAsia="Times New Roman" w:hAnsi="Times New Roman" w:cs="Times New Roman"/>
          <w:bCs/>
          <w:lang w:eastAsia="ar-SA"/>
        </w:rPr>
      </w:pPr>
      <w:r w:rsidRPr="002429AE">
        <w:rPr>
          <w:rFonts w:ascii="Times New Roman" w:eastAsia="Times New Roman" w:hAnsi="Times New Roman" w:cs="Times New Roman"/>
          <w:bCs/>
          <w:lang w:eastAsia="ar-SA"/>
        </w:rPr>
        <w:t xml:space="preserve">   </w:t>
      </w:r>
      <w:proofErr w:type="gramStart"/>
      <w:r w:rsidRPr="002429AE">
        <w:rPr>
          <w:rFonts w:ascii="Times New Roman" w:eastAsia="Times New Roman" w:hAnsi="Times New Roman" w:cs="Times New Roman"/>
          <w:bCs/>
          <w:lang w:eastAsia="ar-SA"/>
        </w:rPr>
        <w:t>Внести  в Устав  муниципального образования  сельское поселение  село Троицкое,  принятый  решением  Сельской Думы  муниципального образования  сельс</w:t>
      </w:r>
      <w:r>
        <w:rPr>
          <w:rFonts w:ascii="Times New Roman" w:eastAsia="Times New Roman" w:hAnsi="Times New Roman" w:cs="Times New Roman"/>
          <w:bCs/>
          <w:lang w:eastAsia="ar-SA"/>
        </w:rPr>
        <w:t>кое  поселение  село Троицкое №</w:t>
      </w:r>
      <w:r w:rsidRPr="002429AE">
        <w:rPr>
          <w:rFonts w:ascii="Times New Roman" w:eastAsia="Times New Roman" w:hAnsi="Times New Roman" w:cs="Times New Roman"/>
          <w:bCs/>
          <w:lang w:eastAsia="ar-SA"/>
        </w:rPr>
        <w:t>13 от  09.11.2005г.  в ред</w:t>
      </w:r>
      <w:r>
        <w:rPr>
          <w:rFonts w:ascii="Times New Roman" w:eastAsia="Times New Roman" w:hAnsi="Times New Roman" w:cs="Times New Roman"/>
          <w:bCs/>
          <w:lang w:eastAsia="ar-SA"/>
        </w:rPr>
        <w:t>акции  решения  Сельской Думы №12 от 22.05.2006г.,  №14 от 04.05.2007г., №</w:t>
      </w:r>
      <w:r w:rsidRPr="002429AE">
        <w:rPr>
          <w:rFonts w:ascii="Times New Roman" w:eastAsia="Times New Roman" w:hAnsi="Times New Roman" w:cs="Times New Roman"/>
          <w:bCs/>
          <w:lang w:eastAsia="ar-SA"/>
        </w:rPr>
        <w:t>18 от 18.07</w:t>
      </w:r>
      <w:r>
        <w:rPr>
          <w:rFonts w:ascii="Times New Roman" w:eastAsia="Times New Roman" w:hAnsi="Times New Roman" w:cs="Times New Roman"/>
          <w:bCs/>
          <w:lang w:eastAsia="ar-SA"/>
        </w:rPr>
        <w:t>.2008</w:t>
      </w:r>
      <w:r w:rsidRPr="002429AE">
        <w:rPr>
          <w:rFonts w:ascii="Times New Roman" w:eastAsia="Times New Roman" w:hAnsi="Times New Roman" w:cs="Times New Roman"/>
          <w:bCs/>
          <w:lang w:eastAsia="ar-SA"/>
        </w:rPr>
        <w:t xml:space="preserve">г.,  № 22 от 12.10.2009г,  </w:t>
      </w:r>
      <w:r>
        <w:rPr>
          <w:rFonts w:ascii="Times New Roman" w:hAnsi="Times New Roman" w:cs="Times New Roman"/>
        </w:rPr>
        <w:t>№ 21 от 02.08.</w:t>
      </w:r>
      <w:r w:rsidRPr="002429AE">
        <w:rPr>
          <w:rFonts w:ascii="Times New Roman" w:hAnsi="Times New Roman" w:cs="Times New Roman"/>
        </w:rPr>
        <w:t xml:space="preserve">2010г., №1 от 20.01.2011г., </w:t>
      </w:r>
      <w:r>
        <w:rPr>
          <w:rFonts w:ascii="Times New Roman" w:hAnsi="Times New Roman" w:cs="Times New Roman"/>
        </w:rPr>
        <w:t xml:space="preserve"> №17 от 30.05.2011г., №26 от 26.08.2011г</w:t>
      </w:r>
      <w:proofErr w:type="gramEnd"/>
      <w:r>
        <w:rPr>
          <w:rFonts w:ascii="Times New Roman" w:hAnsi="Times New Roman" w:cs="Times New Roman"/>
        </w:rPr>
        <w:t xml:space="preserve">., </w:t>
      </w:r>
      <w:r w:rsidR="00833429">
        <w:rPr>
          <w:rFonts w:ascii="Times New Roman" w:hAnsi="Times New Roman" w:cs="Times New Roman"/>
        </w:rPr>
        <w:t>№</w:t>
      </w:r>
      <w:proofErr w:type="gramStart"/>
      <w:r w:rsidR="00833429">
        <w:rPr>
          <w:rFonts w:ascii="Times New Roman" w:hAnsi="Times New Roman" w:cs="Times New Roman"/>
        </w:rPr>
        <w:t>2 от 24.01.2012г.,</w:t>
      </w:r>
      <w:r>
        <w:rPr>
          <w:rFonts w:ascii="Times New Roman" w:hAnsi="Times New Roman" w:cs="Times New Roman"/>
        </w:rPr>
        <w:t xml:space="preserve"> </w:t>
      </w:r>
      <w:r w:rsidR="007462BF" w:rsidRPr="007462BF">
        <w:rPr>
          <w:rFonts w:ascii="Times New Roman" w:hAnsi="Times New Roman" w:cs="Times New Roman"/>
          <w:bCs/>
        </w:rPr>
        <w:t>№12 от 05.05.2012г., №31 от 19.09.2012г.</w:t>
      </w:r>
      <w:r w:rsidR="007462BF">
        <w:rPr>
          <w:rFonts w:ascii="Times New Roman" w:hAnsi="Times New Roman" w:cs="Times New Roman"/>
          <w:bCs/>
        </w:rPr>
        <w:t>,</w:t>
      </w:r>
      <w:r w:rsidR="007462BF">
        <w:rPr>
          <w:rFonts w:ascii="Times New Roman" w:hAnsi="Times New Roman" w:cs="Times New Roman"/>
        </w:rPr>
        <w:t xml:space="preserve"> </w:t>
      </w:r>
      <w:r w:rsidR="00C04E4E" w:rsidRPr="00C04E4E">
        <w:rPr>
          <w:rFonts w:ascii="Times New Roman" w:hAnsi="Times New Roman" w:cs="Times New Roman"/>
          <w:bCs/>
        </w:rPr>
        <w:t>№12 от 11.03.2013г., №31 от 10.09.2013г.</w:t>
      </w:r>
      <w:r w:rsidR="00C04E4E">
        <w:rPr>
          <w:rFonts w:ascii="Times New Roman" w:hAnsi="Times New Roman" w:cs="Times New Roman"/>
        </w:rPr>
        <w:t>,</w:t>
      </w:r>
      <w:r w:rsidR="009D5948" w:rsidRPr="009D5948">
        <w:rPr>
          <w:bCs/>
          <w:sz w:val="22"/>
          <w:szCs w:val="22"/>
        </w:rPr>
        <w:t xml:space="preserve"> </w:t>
      </w:r>
      <w:r w:rsidR="009D5948" w:rsidRPr="009D5948">
        <w:rPr>
          <w:rFonts w:ascii="Times New Roman" w:hAnsi="Times New Roman" w:cs="Times New Roman"/>
          <w:bCs/>
        </w:rPr>
        <w:t>№19 от 26.03.2014г.</w:t>
      </w:r>
      <w:r w:rsidR="009D5948">
        <w:rPr>
          <w:rFonts w:ascii="Times New Roman" w:hAnsi="Times New Roman" w:cs="Times New Roman"/>
          <w:bCs/>
        </w:rPr>
        <w:t>,</w:t>
      </w:r>
      <w:r w:rsidR="007462BF">
        <w:rPr>
          <w:rFonts w:ascii="Times New Roman" w:hAnsi="Times New Roman" w:cs="Times New Roman"/>
        </w:rPr>
        <w:t xml:space="preserve"> </w:t>
      </w:r>
      <w:r w:rsidRPr="002429AE">
        <w:rPr>
          <w:rFonts w:ascii="Times New Roman" w:eastAsia="Times New Roman" w:hAnsi="Times New Roman" w:cs="Times New Roman"/>
          <w:bCs/>
          <w:lang w:eastAsia="ar-SA"/>
        </w:rPr>
        <w:t>следующие изменения:</w:t>
      </w:r>
      <w:proofErr w:type="gramEnd"/>
    </w:p>
    <w:p w:rsidR="00333648" w:rsidRPr="002429AE" w:rsidRDefault="00333648" w:rsidP="00333648">
      <w:pPr>
        <w:shd w:val="clear" w:color="auto" w:fill="FFFFFF"/>
        <w:autoSpaceDE w:val="0"/>
        <w:spacing w:after="0"/>
        <w:rPr>
          <w:rFonts w:ascii="Times New Roman" w:eastAsia="Times New Roman" w:hAnsi="Times New Roman" w:cs="Times New Roman"/>
          <w:color w:val="000000"/>
          <w:sz w:val="28"/>
          <w:szCs w:val="28"/>
        </w:rPr>
      </w:pPr>
      <w:r w:rsidRPr="002429AE">
        <w:rPr>
          <w:rFonts w:ascii="Times New Roman" w:eastAsia="Times New Roman" w:hAnsi="Times New Roman" w:cs="Times New Roman"/>
          <w:color w:val="000000"/>
          <w:sz w:val="28"/>
          <w:szCs w:val="28"/>
        </w:rPr>
        <w:t xml:space="preserve">  </w:t>
      </w:r>
    </w:p>
    <w:p w:rsidR="009D5948" w:rsidRPr="00353740" w:rsidRDefault="009D5948" w:rsidP="009D5948">
      <w:pPr>
        <w:numPr>
          <w:ilvl w:val="0"/>
          <w:numId w:val="6"/>
        </w:numPr>
        <w:spacing w:after="0"/>
        <w:rPr>
          <w:rFonts w:ascii="Times New Roman" w:hAnsi="Times New Roman"/>
          <w:b/>
          <w:bCs/>
          <w:sz w:val="28"/>
          <w:szCs w:val="28"/>
        </w:rPr>
      </w:pPr>
      <w:r>
        <w:rPr>
          <w:rFonts w:ascii="Times New Roman" w:hAnsi="Times New Roman"/>
          <w:b/>
          <w:bCs/>
          <w:sz w:val="28"/>
          <w:szCs w:val="28"/>
        </w:rPr>
        <w:t>Часть 1 статьи 10</w:t>
      </w:r>
      <w:r w:rsidRPr="00353740">
        <w:rPr>
          <w:rFonts w:ascii="Times New Roman" w:hAnsi="Times New Roman"/>
          <w:b/>
          <w:bCs/>
          <w:color w:val="000000"/>
          <w:sz w:val="28"/>
          <w:szCs w:val="28"/>
        </w:rPr>
        <w:t xml:space="preserve"> </w:t>
      </w:r>
      <w:r>
        <w:rPr>
          <w:rFonts w:ascii="Times New Roman" w:hAnsi="Times New Roman"/>
          <w:b/>
          <w:bCs/>
          <w:color w:val="000000"/>
          <w:sz w:val="28"/>
          <w:szCs w:val="28"/>
        </w:rPr>
        <w:t>изложить в  новой редакции:</w:t>
      </w:r>
    </w:p>
    <w:p w:rsidR="009D5948" w:rsidRDefault="009D5948" w:rsidP="009D5948">
      <w:pPr>
        <w:spacing w:after="0"/>
        <w:rPr>
          <w:rFonts w:ascii="Times New Roman" w:hAnsi="Times New Roman"/>
          <w:bCs/>
          <w:sz w:val="28"/>
          <w:szCs w:val="28"/>
        </w:rPr>
      </w:pPr>
      <w:r>
        <w:rPr>
          <w:rFonts w:ascii="Times New Roman" w:hAnsi="Times New Roman"/>
          <w:bCs/>
          <w:sz w:val="28"/>
          <w:szCs w:val="28"/>
        </w:rPr>
        <w:t>«1. К вопросам местного значения сельского поселения относятся:</w:t>
      </w:r>
    </w:p>
    <w:p w:rsidR="009D5948" w:rsidRPr="006108A2" w:rsidRDefault="009D5948" w:rsidP="009D5948">
      <w:pPr>
        <w:pStyle w:val="a7"/>
        <w:numPr>
          <w:ilvl w:val="0"/>
          <w:numId w:val="7"/>
        </w:numPr>
        <w:spacing w:after="0"/>
        <w:rPr>
          <w:rFonts w:ascii="Times New Roman" w:hAnsi="Times New Roman"/>
          <w:bCs/>
          <w:sz w:val="28"/>
          <w:szCs w:val="28"/>
        </w:rPr>
      </w:pPr>
      <w:r w:rsidRPr="006108A2">
        <w:rPr>
          <w:rFonts w:ascii="Times New Roman" w:hAnsi="Times New Roman"/>
          <w:bCs/>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Pr="006108A2">
        <w:rPr>
          <w:rFonts w:ascii="Times New Roman" w:hAnsi="Times New Roman"/>
          <w:bCs/>
          <w:sz w:val="28"/>
          <w:szCs w:val="28"/>
        </w:rPr>
        <w:t>контроля за</w:t>
      </w:r>
      <w:proofErr w:type="gramEnd"/>
      <w:r w:rsidRPr="006108A2">
        <w:rPr>
          <w:rFonts w:ascii="Times New Roman" w:hAnsi="Times New Roman"/>
          <w:bCs/>
          <w:sz w:val="28"/>
          <w:szCs w:val="28"/>
        </w:rPr>
        <w:t xml:space="preserve"> его исполнением, составление и утверждение отчета об исполнении бюджета поселения;</w:t>
      </w:r>
    </w:p>
    <w:p w:rsidR="009D5948" w:rsidRDefault="009D5948" w:rsidP="009D5948">
      <w:pPr>
        <w:pStyle w:val="a7"/>
        <w:numPr>
          <w:ilvl w:val="0"/>
          <w:numId w:val="7"/>
        </w:numPr>
        <w:spacing w:after="0"/>
        <w:rPr>
          <w:rFonts w:ascii="Times New Roman" w:hAnsi="Times New Roman"/>
          <w:bCs/>
          <w:sz w:val="28"/>
          <w:szCs w:val="28"/>
        </w:rPr>
      </w:pPr>
      <w:r>
        <w:rPr>
          <w:rFonts w:ascii="Times New Roman" w:hAnsi="Times New Roman"/>
          <w:bCs/>
          <w:sz w:val="28"/>
          <w:szCs w:val="28"/>
        </w:rPr>
        <w:t>установление, изменение и отмена местных налогов и сборов поселения;</w:t>
      </w:r>
    </w:p>
    <w:p w:rsidR="009D5948" w:rsidRDefault="009D5948" w:rsidP="009D5948">
      <w:pPr>
        <w:pStyle w:val="a7"/>
        <w:numPr>
          <w:ilvl w:val="0"/>
          <w:numId w:val="7"/>
        </w:numPr>
        <w:spacing w:after="0"/>
        <w:rPr>
          <w:rFonts w:ascii="Times New Roman" w:hAnsi="Times New Roman"/>
          <w:bCs/>
          <w:sz w:val="28"/>
          <w:szCs w:val="28"/>
        </w:rPr>
      </w:pPr>
      <w:r>
        <w:rPr>
          <w:rFonts w:ascii="Times New Roman" w:hAnsi="Times New Roman"/>
          <w:bCs/>
          <w:sz w:val="28"/>
          <w:szCs w:val="28"/>
        </w:rPr>
        <w:t>владение, пользование и распоряжение имуществом, находящимся в муниципальной собственности поселения;</w:t>
      </w:r>
    </w:p>
    <w:p w:rsidR="009D5948" w:rsidRDefault="009D5948" w:rsidP="009D5948">
      <w:pPr>
        <w:pStyle w:val="a7"/>
        <w:numPr>
          <w:ilvl w:val="0"/>
          <w:numId w:val="7"/>
        </w:numPr>
        <w:spacing w:after="0"/>
        <w:rPr>
          <w:rFonts w:ascii="Times New Roman" w:hAnsi="Times New Roman"/>
          <w:bCs/>
          <w:sz w:val="28"/>
          <w:szCs w:val="28"/>
        </w:rPr>
      </w:pPr>
      <w:r>
        <w:rPr>
          <w:rFonts w:ascii="Times New Roman" w:hAnsi="Times New Roman"/>
          <w:bCs/>
          <w:sz w:val="28"/>
          <w:szCs w:val="28"/>
        </w:rPr>
        <w:t>обеспечение первичных мер пожарной безопасности в границах населенных пунктов поселения;</w:t>
      </w:r>
    </w:p>
    <w:p w:rsidR="009D5948" w:rsidRDefault="009D5948" w:rsidP="009D5948">
      <w:pPr>
        <w:pStyle w:val="a7"/>
        <w:numPr>
          <w:ilvl w:val="0"/>
          <w:numId w:val="7"/>
        </w:numPr>
        <w:spacing w:after="0"/>
        <w:rPr>
          <w:rFonts w:ascii="Times New Roman" w:hAnsi="Times New Roman"/>
          <w:bCs/>
          <w:sz w:val="28"/>
          <w:szCs w:val="28"/>
        </w:rPr>
      </w:pPr>
      <w:r>
        <w:rPr>
          <w:rFonts w:ascii="Times New Roman" w:hAnsi="Times New Roman"/>
          <w:bCs/>
          <w:sz w:val="28"/>
          <w:szCs w:val="28"/>
        </w:rPr>
        <w:t>создание условий для обеспечения жителей поселения услугами связи, общественного питания, торговли и бытового обслуживания;</w:t>
      </w:r>
    </w:p>
    <w:p w:rsidR="009D5948" w:rsidRDefault="009D5948" w:rsidP="009D5948">
      <w:pPr>
        <w:pStyle w:val="a7"/>
        <w:numPr>
          <w:ilvl w:val="0"/>
          <w:numId w:val="7"/>
        </w:numPr>
        <w:spacing w:after="0"/>
        <w:rPr>
          <w:rFonts w:ascii="Times New Roman" w:hAnsi="Times New Roman"/>
          <w:bCs/>
          <w:sz w:val="28"/>
          <w:szCs w:val="28"/>
        </w:rPr>
      </w:pPr>
      <w:r>
        <w:rPr>
          <w:rFonts w:ascii="Times New Roman" w:hAnsi="Times New Roman"/>
          <w:bCs/>
          <w:sz w:val="28"/>
          <w:szCs w:val="28"/>
        </w:rPr>
        <w:t>создание условий для организации досуга и обеспечения жителей поселения услугами организаций культуры;</w:t>
      </w:r>
    </w:p>
    <w:p w:rsidR="009D5948" w:rsidRDefault="009D5948" w:rsidP="009D5948">
      <w:pPr>
        <w:pStyle w:val="a7"/>
        <w:numPr>
          <w:ilvl w:val="0"/>
          <w:numId w:val="7"/>
        </w:numPr>
        <w:spacing w:after="0"/>
        <w:rPr>
          <w:rFonts w:ascii="Times New Roman" w:hAnsi="Times New Roman"/>
          <w:bCs/>
          <w:sz w:val="28"/>
          <w:szCs w:val="28"/>
        </w:rPr>
      </w:pPr>
      <w:r>
        <w:rPr>
          <w:rFonts w:ascii="Times New Roman" w:hAnsi="Times New Roman"/>
          <w:bCs/>
          <w:sz w:val="28"/>
          <w:szCs w:val="28"/>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D5948" w:rsidRDefault="009D5948" w:rsidP="009D5948">
      <w:pPr>
        <w:pStyle w:val="a7"/>
        <w:numPr>
          <w:ilvl w:val="0"/>
          <w:numId w:val="7"/>
        </w:numPr>
        <w:spacing w:after="0"/>
        <w:rPr>
          <w:rFonts w:ascii="Times New Roman" w:hAnsi="Times New Roman"/>
          <w:bCs/>
          <w:sz w:val="28"/>
          <w:szCs w:val="28"/>
        </w:rPr>
      </w:pPr>
      <w:r>
        <w:rPr>
          <w:rFonts w:ascii="Times New Roman" w:hAnsi="Times New Roman"/>
          <w:bCs/>
          <w:sz w:val="28"/>
          <w:szCs w:val="28"/>
        </w:rPr>
        <w:t>формирование архивных фондов поселения;</w:t>
      </w:r>
    </w:p>
    <w:p w:rsidR="009D5948" w:rsidRDefault="009D5948" w:rsidP="009D5948">
      <w:pPr>
        <w:pStyle w:val="a7"/>
        <w:numPr>
          <w:ilvl w:val="0"/>
          <w:numId w:val="7"/>
        </w:numPr>
        <w:spacing w:after="0"/>
        <w:rPr>
          <w:rFonts w:ascii="Times New Roman" w:hAnsi="Times New Roman"/>
          <w:bCs/>
          <w:sz w:val="28"/>
          <w:szCs w:val="28"/>
        </w:rPr>
      </w:pPr>
      <w:proofErr w:type="gramStart"/>
      <w:r>
        <w:rPr>
          <w:rFonts w:ascii="Times New Roman" w:hAnsi="Times New Roman"/>
          <w:bCs/>
          <w:sz w:val="28"/>
          <w:szCs w:val="28"/>
        </w:rPr>
        <w:lastRenderedPageBreak/>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Pr>
          <w:rFonts w:ascii="Times New Roman" w:hAnsi="Times New Roman"/>
          <w:bCs/>
          <w:sz w:val="28"/>
          <w:szCs w:val="28"/>
        </w:rPr>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D5948" w:rsidRDefault="009D5948" w:rsidP="009D5948">
      <w:pPr>
        <w:spacing w:after="0"/>
        <w:ind w:left="360"/>
        <w:rPr>
          <w:rFonts w:ascii="Times New Roman" w:hAnsi="Times New Roman"/>
          <w:bCs/>
          <w:sz w:val="28"/>
          <w:szCs w:val="28"/>
        </w:rPr>
      </w:pPr>
      <w:r w:rsidRPr="00B725D1">
        <w:rPr>
          <w:rFonts w:ascii="Times New Roman" w:hAnsi="Times New Roman"/>
          <w:bCs/>
          <w:sz w:val="28"/>
          <w:szCs w:val="28"/>
        </w:rPr>
        <w:t>10)</w:t>
      </w:r>
      <w:r>
        <w:rPr>
          <w:rFonts w:ascii="Times New Roman" w:hAnsi="Times New Roman"/>
          <w:bCs/>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D5948" w:rsidRDefault="009D5948" w:rsidP="009D5948">
      <w:pPr>
        <w:spacing w:after="0"/>
        <w:ind w:left="360"/>
        <w:rPr>
          <w:rFonts w:ascii="Times New Roman" w:hAnsi="Times New Roman"/>
          <w:bCs/>
          <w:sz w:val="28"/>
          <w:szCs w:val="28"/>
        </w:rPr>
      </w:pPr>
      <w:r>
        <w:rPr>
          <w:rFonts w:ascii="Times New Roman" w:hAnsi="Times New Roman"/>
          <w:bCs/>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9D5948" w:rsidRPr="00B725D1" w:rsidRDefault="009D5948" w:rsidP="009D5948">
      <w:pPr>
        <w:spacing w:after="0"/>
        <w:ind w:left="360"/>
        <w:rPr>
          <w:rFonts w:ascii="Times New Roman" w:hAnsi="Times New Roman"/>
          <w:bCs/>
          <w:sz w:val="28"/>
          <w:szCs w:val="28"/>
        </w:rPr>
      </w:pPr>
      <w:r>
        <w:rPr>
          <w:rFonts w:ascii="Times New Roman" w:hAnsi="Times New Roman"/>
          <w:bCs/>
          <w:sz w:val="28"/>
          <w:szCs w:val="28"/>
        </w:rPr>
        <w:t>12) организация и осуществление мероприятий по работе с детьми и молодежью в поселении;</w:t>
      </w:r>
    </w:p>
    <w:p w:rsidR="009D5948" w:rsidRDefault="009D5948" w:rsidP="009D5948">
      <w:pPr>
        <w:spacing w:after="0"/>
        <w:rPr>
          <w:rFonts w:ascii="Times New Roman" w:hAnsi="Times New Roman"/>
          <w:sz w:val="28"/>
          <w:szCs w:val="28"/>
        </w:rPr>
      </w:pPr>
      <w:r>
        <w:rPr>
          <w:rFonts w:ascii="Times New Roman" w:hAnsi="Times New Roman"/>
          <w:bCs/>
          <w:sz w:val="28"/>
          <w:szCs w:val="28"/>
        </w:rPr>
        <w:t xml:space="preserve">     </w:t>
      </w:r>
      <w:r>
        <w:rPr>
          <w:rFonts w:ascii="Times New Roman" w:hAnsi="Times New Roman"/>
          <w:bCs/>
          <w:color w:val="000000"/>
          <w:sz w:val="28"/>
          <w:szCs w:val="28"/>
        </w:rPr>
        <w:t xml:space="preserve">13) </w:t>
      </w:r>
      <w:r w:rsidRPr="00386E32">
        <w:rPr>
          <w:rFonts w:ascii="Times New Roman" w:hAnsi="Times New Roman"/>
          <w:sz w:val="28"/>
          <w:szCs w:val="28"/>
        </w:rPr>
        <w:t xml:space="preserve">оказание поддержки гражданам и их объединениям, участвующим в </w:t>
      </w:r>
      <w:r>
        <w:rPr>
          <w:rFonts w:ascii="Times New Roman" w:hAnsi="Times New Roman"/>
          <w:sz w:val="28"/>
          <w:szCs w:val="28"/>
        </w:rPr>
        <w:t xml:space="preserve">  </w:t>
      </w:r>
      <w:r w:rsidRPr="00386E32">
        <w:rPr>
          <w:rFonts w:ascii="Times New Roman" w:hAnsi="Times New Roman"/>
          <w:sz w:val="28"/>
          <w:szCs w:val="28"/>
        </w:rPr>
        <w:t>охране общественного порядка, создание условий для деятельности народных дружин</w:t>
      </w:r>
      <w:r>
        <w:rPr>
          <w:rFonts w:ascii="Times New Roman" w:hAnsi="Times New Roman"/>
          <w:sz w:val="28"/>
          <w:szCs w:val="28"/>
        </w:rPr>
        <w:t>».</w:t>
      </w:r>
    </w:p>
    <w:p w:rsidR="009D5948" w:rsidRDefault="009D5948" w:rsidP="009D5948">
      <w:pPr>
        <w:spacing w:after="0"/>
        <w:rPr>
          <w:rFonts w:ascii="Times New Roman" w:hAnsi="Times New Roman"/>
          <w:sz w:val="28"/>
          <w:szCs w:val="28"/>
        </w:rPr>
      </w:pPr>
    </w:p>
    <w:p w:rsidR="009D5948" w:rsidRDefault="009D5948" w:rsidP="009D5948">
      <w:pPr>
        <w:pStyle w:val="a7"/>
        <w:numPr>
          <w:ilvl w:val="0"/>
          <w:numId w:val="6"/>
        </w:numPr>
        <w:spacing w:after="0"/>
        <w:rPr>
          <w:rFonts w:ascii="Times New Roman" w:hAnsi="Times New Roman"/>
          <w:b/>
          <w:sz w:val="28"/>
          <w:szCs w:val="28"/>
        </w:rPr>
      </w:pPr>
      <w:r>
        <w:rPr>
          <w:rFonts w:ascii="Times New Roman" w:hAnsi="Times New Roman"/>
          <w:b/>
          <w:sz w:val="28"/>
          <w:szCs w:val="28"/>
        </w:rPr>
        <w:t>Часть 1 статьи 10.1 дополнить пунктом 12:</w:t>
      </w:r>
    </w:p>
    <w:p w:rsidR="009D5948" w:rsidRDefault="009D5948" w:rsidP="009D5948">
      <w:pPr>
        <w:spacing w:after="0"/>
      </w:pPr>
      <w:r>
        <w:rPr>
          <w:rFonts w:ascii="Times New Roman" w:hAnsi="Times New Roman"/>
          <w:sz w:val="28"/>
          <w:szCs w:val="28"/>
        </w:rPr>
        <w:t xml:space="preserve">«12) </w:t>
      </w:r>
      <w:r w:rsidRPr="00386E32">
        <w:rPr>
          <w:rFonts w:ascii="Times New Roman" w:hAnsi="Times New Roman"/>
          <w:sz w:val="28"/>
          <w:szCs w:val="28"/>
        </w:rPr>
        <w:t xml:space="preserve">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 w:history="1">
        <w:r w:rsidRPr="00A65D79">
          <w:rPr>
            <w:rFonts w:ascii="Times New Roman" w:hAnsi="Times New Roman"/>
            <w:color w:val="000000" w:themeColor="text1"/>
            <w:sz w:val="28"/>
            <w:szCs w:val="28"/>
          </w:rPr>
          <w:t>законодательством</w:t>
        </w:r>
      </w:hyperlink>
      <w:r w:rsidRPr="00A65D79">
        <w:rPr>
          <w:rFonts w:ascii="Times New Roman" w:hAnsi="Times New Roman"/>
          <w:sz w:val="28"/>
          <w:szCs w:val="28"/>
        </w:rPr>
        <w:t>»</w:t>
      </w:r>
      <w:r>
        <w:t>.</w:t>
      </w:r>
    </w:p>
    <w:p w:rsidR="009D5948" w:rsidRDefault="009D5948" w:rsidP="009D5948">
      <w:pPr>
        <w:spacing w:after="0"/>
      </w:pPr>
    </w:p>
    <w:p w:rsidR="009D5948" w:rsidRDefault="009D5948" w:rsidP="009D5948">
      <w:pPr>
        <w:pStyle w:val="a7"/>
        <w:numPr>
          <w:ilvl w:val="0"/>
          <w:numId w:val="6"/>
        </w:numPr>
        <w:spacing w:after="0"/>
        <w:rPr>
          <w:rFonts w:ascii="Times New Roman" w:hAnsi="Times New Roman"/>
          <w:b/>
          <w:sz w:val="28"/>
          <w:szCs w:val="28"/>
        </w:rPr>
      </w:pPr>
      <w:r>
        <w:rPr>
          <w:rFonts w:ascii="Times New Roman" w:hAnsi="Times New Roman"/>
          <w:b/>
          <w:sz w:val="28"/>
          <w:szCs w:val="28"/>
        </w:rPr>
        <w:t>Статью 45.1 изложить в следующей редакции:</w:t>
      </w:r>
    </w:p>
    <w:p w:rsidR="009D5948" w:rsidRDefault="009D5948" w:rsidP="009D5948">
      <w:pPr>
        <w:spacing w:after="0"/>
        <w:rPr>
          <w:rFonts w:ascii="Times New Roman" w:hAnsi="Times New Roman"/>
          <w:sz w:val="28"/>
          <w:szCs w:val="28"/>
        </w:rPr>
      </w:pPr>
      <w:r>
        <w:rPr>
          <w:rFonts w:ascii="Times New Roman" w:hAnsi="Times New Roman"/>
          <w:sz w:val="28"/>
          <w:szCs w:val="28"/>
        </w:rPr>
        <w:t>«Статья 45.1. Социальные гарантии муниципальных служащих.</w:t>
      </w:r>
    </w:p>
    <w:p w:rsidR="009D5948" w:rsidRDefault="009D5948" w:rsidP="009D5948">
      <w:pPr>
        <w:pStyle w:val="a7"/>
        <w:numPr>
          <w:ilvl w:val="0"/>
          <w:numId w:val="8"/>
        </w:numPr>
        <w:spacing w:after="0"/>
        <w:rPr>
          <w:rFonts w:ascii="Times New Roman" w:hAnsi="Times New Roman"/>
          <w:sz w:val="28"/>
          <w:szCs w:val="28"/>
        </w:rPr>
      </w:pPr>
      <w:r>
        <w:rPr>
          <w:rFonts w:ascii="Times New Roman" w:hAnsi="Times New Roman"/>
          <w:sz w:val="28"/>
          <w:szCs w:val="28"/>
        </w:rPr>
        <w:t xml:space="preserve">Лицам, замещавшим муниципальные должности муниципальной службы и освобожденным от указанных должностей в связи с выходом на пенсию, устанавливается ежемесячная доплата к пенсии, </w:t>
      </w:r>
      <w:r>
        <w:rPr>
          <w:rFonts w:ascii="Times New Roman" w:hAnsi="Times New Roman"/>
          <w:sz w:val="28"/>
          <w:szCs w:val="28"/>
        </w:rPr>
        <w:lastRenderedPageBreak/>
        <w:t>назначенной в соответствии с законодательством, за исключением пенсии за выслугу лет.</w:t>
      </w:r>
      <w:r w:rsidRPr="001E11FA">
        <w:rPr>
          <w:rFonts w:ascii="Times New Roman" w:hAnsi="Times New Roman"/>
          <w:sz w:val="28"/>
          <w:szCs w:val="28"/>
        </w:rPr>
        <w:t xml:space="preserve"> </w:t>
      </w:r>
    </w:p>
    <w:p w:rsidR="009D5948" w:rsidRDefault="009D5948" w:rsidP="009D5948">
      <w:pPr>
        <w:pStyle w:val="a7"/>
        <w:spacing w:after="0"/>
        <w:rPr>
          <w:rFonts w:ascii="Times New Roman" w:hAnsi="Times New Roman"/>
          <w:sz w:val="28"/>
          <w:szCs w:val="28"/>
        </w:rPr>
      </w:pPr>
      <w:r>
        <w:rPr>
          <w:rFonts w:ascii="Times New Roman" w:hAnsi="Times New Roman"/>
          <w:sz w:val="28"/>
          <w:szCs w:val="28"/>
        </w:rPr>
        <w:t>Порядок назначения и выплаты ежемесячной доплаты к пенсии, предусмотренной настоящей статьей, определяется нормативным правовым актом представительного органа муниципального образования.</w:t>
      </w:r>
    </w:p>
    <w:p w:rsidR="009D5948" w:rsidRDefault="009D5948" w:rsidP="009D5948">
      <w:pPr>
        <w:pStyle w:val="a7"/>
        <w:numPr>
          <w:ilvl w:val="0"/>
          <w:numId w:val="8"/>
        </w:numPr>
        <w:spacing w:after="0"/>
        <w:rPr>
          <w:rFonts w:ascii="Times New Roman" w:hAnsi="Times New Roman"/>
          <w:sz w:val="28"/>
          <w:szCs w:val="28"/>
        </w:rPr>
      </w:pPr>
      <w:r>
        <w:rPr>
          <w:rFonts w:ascii="Times New Roman" w:hAnsi="Times New Roman"/>
          <w:sz w:val="28"/>
          <w:szCs w:val="28"/>
        </w:rPr>
        <w:t>Ежемесячная доплата устанавливается лицам, замещавшим должности муниципальной службы, имеющим стаж муниципальной службы не менее 15 лет, которым назначена пенсия в соответствии с законодательством, достигшим возраста 60 лет для мужчин и 55 лет для женщин, - в размере 50 процентов от должностного оклада (по замещаемой (замещавшейся) должности муниципальной службы).</w:t>
      </w:r>
    </w:p>
    <w:p w:rsidR="009D5948" w:rsidRDefault="009D5948" w:rsidP="009D5948">
      <w:pPr>
        <w:pStyle w:val="a7"/>
        <w:numPr>
          <w:ilvl w:val="0"/>
          <w:numId w:val="8"/>
        </w:numPr>
        <w:spacing w:after="0"/>
        <w:rPr>
          <w:rFonts w:ascii="Times New Roman" w:hAnsi="Times New Roman"/>
          <w:sz w:val="28"/>
          <w:szCs w:val="28"/>
        </w:rPr>
      </w:pPr>
      <w:r>
        <w:rPr>
          <w:rFonts w:ascii="Times New Roman" w:hAnsi="Times New Roman"/>
          <w:sz w:val="28"/>
          <w:szCs w:val="28"/>
        </w:rPr>
        <w:t xml:space="preserve">Размер ежемесячной доплаты увеличивается на 3% должностного оклада муниципального служащего за </w:t>
      </w:r>
      <w:proofErr w:type="gramStart"/>
      <w:r>
        <w:rPr>
          <w:rFonts w:ascii="Times New Roman" w:hAnsi="Times New Roman"/>
          <w:sz w:val="28"/>
          <w:szCs w:val="28"/>
        </w:rPr>
        <w:t>каждый полный год</w:t>
      </w:r>
      <w:proofErr w:type="gramEnd"/>
      <w:r>
        <w:rPr>
          <w:rFonts w:ascii="Times New Roman" w:hAnsi="Times New Roman"/>
          <w:sz w:val="28"/>
          <w:szCs w:val="28"/>
        </w:rPr>
        <w:t xml:space="preserve"> стажа муниципальной службы, но не более одного должностного оклада.</w:t>
      </w:r>
    </w:p>
    <w:p w:rsidR="009D5948" w:rsidRDefault="009D5948" w:rsidP="009D5948">
      <w:pPr>
        <w:pStyle w:val="a7"/>
        <w:numPr>
          <w:ilvl w:val="0"/>
          <w:numId w:val="8"/>
        </w:numPr>
        <w:spacing w:after="0"/>
        <w:rPr>
          <w:rFonts w:ascii="Times New Roman" w:hAnsi="Times New Roman"/>
          <w:sz w:val="28"/>
          <w:szCs w:val="28"/>
        </w:rPr>
      </w:pPr>
      <w:r>
        <w:rPr>
          <w:rFonts w:ascii="Times New Roman" w:hAnsi="Times New Roman"/>
          <w:sz w:val="28"/>
          <w:szCs w:val="28"/>
        </w:rPr>
        <w:t>Выплат ежемесячной доплаты к пенсии лицам, замещавшим муниципальные должности муниципальной службы, приостанавливается при замещении ими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службы, государственной должности государственной службы, муниципальной должности муниципальной службы. После освобождения названных лиц от указанных должностей выплата ежемесячной доплаты к пенсии им возобновляется на прежних условиях, либо по заявлению лица, замещавшего муниципальную должность муниципальной службы, такая доплата устанавливается вновь в соответствии с настоящей статьей.</w:t>
      </w:r>
    </w:p>
    <w:p w:rsidR="009D5948" w:rsidRDefault="009D5948" w:rsidP="009D5948">
      <w:pPr>
        <w:pStyle w:val="a7"/>
        <w:numPr>
          <w:ilvl w:val="0"/>
          <w:numId w:val="8"/>
        </w:numPr>
        <w:spacing w:after="0"/>
        <w:rPr>
          <w:rFonts w:ascii="Times New Roman" w:hAnsi="Times New Roman"/>
          <w:sz w:val="28"/>
          <w:szCs w:val="28"/>
        </w:rPr>
      </w:pPr>
      <w:r>
        <w:rPr>
          <w:rFonts w:ascii="Times New Roman" w:hAnsi="Times New Roman"/>
          <w:sz w:val="28"/>
          <w:szCs w:val="28"/>
        </w:rPr>
        <w:t>При исчислении стажа муниципальной службы, дающего право на ежемесячную доплату к пенсии, учитываются периоды службы (работы), установленные Законом Калужской области «О стаже государственной и муниципальной службы в Калужской области».</w:t>
      </w:r>
    </w:p>
    <w:p w:rsidR="009D5948" w:rsidRDefault="009D5948" w:rsidP="009D5948">
      <w:pPr>
        <w:pStyle w:val="a7"/>
        <w:numPr>
          <w:ilvl w:val="0"/>
          <w:numId w:val="8"/>
        </w:numPr>
        <w:spacing w:after="0"/>
        <w:rPr>
          <w:rFonts w:ascii="Times New Roman" w:hAnsi="Times New Roman"/>
          <w:sz w:val="28"/>
          <w:szCs w:val="28"/>
        </w:rPr>
      </w:pPr>
      <w:r>
        <w:rPr>
          <w:rFonts w:ascii="Times New Roman" w:hAnsi="Times New Roman"/>
          <w:sz w:val="28"/>
          <w:szCs w:val="28"/>
        </w:rPr>
        <w:t>Размер ежемесячной доплаты к пенсии лицам, замещавшим муниципальные должности муниципальной службы, пересчитывается при увеличении в установленном порядке должностного оклада по соответствующей муниципальной должности муниципальной службы.</w:t>
      </w:r>
    </w:p>
    <w:p w:rsidR="009D5948" w:rsidRPr="001E11FA" w:rsidRDefault="009D5948" w:rsidP="009D5948">
      <w:pPr>
        <w:pStyle w:val="a7"/>
        <w:numPr>
          <w:ilvl w:val="0"/>
          <w:numId w:val="8"/>
        </w:numPr>
        <w:spacing w:after="0"/>
        <w:rPr>
          <w:rFonts w:ascii="Times New Roman" w:hAnsi="Times New Roman"/>
          <w:sz w:val="28"/>
          <w:szCs w:val="28"/>
        </w:rPr>
      </w:pPr>
      <w:r>
        <w:rPr>
          <w:rFonts w:ascii="Times New Roman" w:hAnsi="Times New Roman"/>
          <w:sz w:val="28"/>
          <w:szCs w:val="28"/>
        </w:rPr>
        <w:t xml:space="preserve">Представительный орган муниципального образования вправе при утверждении местного бюджета на соответствующий год принять решение о приостановлении выплаты ежемесячной доплаты к пенсии, </w:t>
      </w:r>
      <w:r>
        <w:rPr>
          <w:rFonts w:ascii="Times New Roman" w:hAnsi="Times New Roman"/>
          <w:sz w:val="28"/>
          <w:szCs w:val="28"/>
        </w:rPr>
        <w:lastRenderedPageBreak/>
        <w:t>предусмотренной настоящей статьей, а также о возобновлении их выплаты</w:t>
      </w:r>
      <w:r w:rsidR="00EB5D44">
        <w:rPr>
          <w:rFonts w:ascii="Times New Roman" w:hAnsi="Times New Roman"/>
          <w:sz w:val="28"/>
          <w:szCs w:val="28"/>
        </w:rPr>
        <w:t>»</w:t>
      </w:r>
      <w:r>
        <w:rPr>
          <w:rFonts w:ascii="Times New Roman" w:hAnsi="Times New Roman"/>
          <w:sz w:val="28"/>
          <w:szCs w:val="28"/>
        </w:rPr>
        <w:t>.</w:t>
      </w:r>
    </w:p>
    <w:p w:rsidR="009D5948" w:rsidRDefault="009D5948" w:rsidP="009D5948">
      <w:pPr>
        <w:spacing w:after="0"/>
        <w:rPr>
          <w:rFonts w:ascii="Times New Roman" w:hAnsi="Times New Roman"/>
          <w:sz w:val="28"/>
          <w:szCs w:val="28"/>
        </w:rPr>
      </w:pPr>
    </w:p>
    <w:p w:rsidR="009D5948" w:rsidRPr="00A66F30" w:rsidRDefault="009D5948" w:rsidP="009D5948">
      <w:pPr>
        <w:numPr>
          <w:ilvl w:val="0"/>
          <w:numId w:val="6"/>
        </w:numPr>
        <w:spacing w:after="0"/>
        <w:rPr>
          <w:rFonts w:ascii="Times New Roman" w:hAnsi="Times New Roman"/>
          <w:b/>
          <w:bCs/>
          <w:sz w:val="28"/>
          <w:szCs w:val="28"/>
        </w:rPr>
      </w:pPr>
      <w:r>
        <w:rPr>
          <w:rFonts w:ascii="Times New Roman" w:hAnsi="Times New Roman"/>
          <w:b/>
          <w:bCs/>
          <w:sz w:val="28"/>
          <w:szCs w:val="28"/>
        </w:rPr>
        <w:t xml:space="preserve">В пункте 3 статьи 49 </w:t>
      </w:r>
      <w:r>
        <w:rPr>
          <w:rFonts w:ascii="Times New Roman" w:hAnsi="Times New Roman"/>
          <w:bCs/>
          <w:sz w:val="28"/>
          <w:szCs w:val="28"/>
        </w:rPr>
        <w:t>после слова «Муниципальные» добавить слово «нормативные».</w:t>
      </w:r>
    </w:p>
    <w:p w:rsidR="009D5948" w:rsidRPr="00A66F30" w:rsidRDefault="009D5948" w:rsidP="009D5948">
      <w:pPr>
        <w:spacing w:after="0"/>
        <w:ind w:left="720"/>
        <w:rPr>
          <w:rFonts w:ascii="Times New Roman" w:hAnsi="Times New Roman"/>
          <w:b/>
          <w:bCs/>
          <w:sz w:val="28"/>
          <w:szCs w:val="28"/>
        </w:rPr>
      </w:pPr>
    </w:p>
    <w:p w:rsidR="009D5948" w:rsidRPr="00A66F30" w:rsidRDefault="009D5948" w:rsidP="009D5948">
      <w:pPr>
        <w:numPr>
          <w:ilvl w:val="0"/>
          <w:numId w:val="6"/>
        </w:numPr>
        <w:spacing w:after="0"/>
        <w:rPr>
          <w:rFonts w:ascii="Times New Roman" w:hAnsi="Times New Roman"/>
          <w:b/>
          <w:bCs/>
          <w:sz w:val="28"/>
          <w:szCs w:val="28"/>
        </w:rPr>
      </w:pPr>
      <w:r>
        <w:rPr>
          <w:rFonts w:ascii="Times New Roman" w:hAnsi="Times New Roman"/>
          <w:b/>
          <w:bCs/>
          <w:color w:val="000000"/>
          <w:sz w:val="28"/>
          <w:szCs w:val="28"/>
        </w:rPr>
        <w:t>Статью 55 изложить в следующей редакции:</w:t>
      </w:r>
    </w:p>
    <w:p w:rsidR="009D5948" w:rsidRDefault="009D5948" w:rsidP="009D5948">
      <w:pPr>
        <w:pStyle w:val="ConsNormal"/>
        <w:keepLines/>
        <w:ind w:right="-185" w:firstLine="0"/>
        <w:jc w:val="both"/>
        <w:rPr>
          <w:rFonts w:ascii="Times New Roman" w:hAnsi="Times New Roman"/>
          <w:bCs/>
          <w:sz w:val="28"/>
          <w:szCs w:val="28"/>
        </w:rPr>
      </w:pPr>
      <w:r>
        <w:rPr>
          <w:rFonts w:ascii="Times New Roman" w:hAnsi="Times New Roman"/>
          <w:sz w:val="28"/>
          <w:szCs w:val="28"/>
        </w:rPr>
        <w:t>«</w:t>
      </w:r>
      <w:r w:rsidRPr="00A66F30">
        <w:rPr>
          <w:rFonts w:ascii="Times New Roman" w:hAnsi="Times New Roman"/>
          <w:sz w:val="28"/>
          <w:szCs w:val="28"/>
        </w:rPr>
        <w:t>Статья 55.</w:t>
      </w:r>
      <w:r w:rsidRPr="00A66F30">
        <w:rPr>
          <w:rFonts w:ascii="Times New Roman" w:hAnsi="Times New Roman"/>
          <w:bCs/>
          <w:sz w:val="28"/>
          <w:szCs w:val="28"/>
        </w:rPr>
        <w:t xml:space="preserve"> </w:t>
      </w:r>
      <w:r>
        <w:rPr>
          <w:rFonts w:ascii="Times New Roman" w:hAnsi="Times New Roman"/>
          <w:bCs/>
          <w:sz w:val="28"/>
          <w:szCs w:val="28"/>
        </w:rPr>
        <w:t>Местный бюджет.</w:t>
      </w:r>
    </w:p>
    <w:p w:rsidR="009D5948" w:rsidRPr="00386E32" w:rsidRDefault="009D5948" w:rsidP="009D5948">
      <w:pPr>
        <w:autoSpaceDE w:val="0"/>
        <w:autoSpaceDN w:val="0"/>
        <w:adjustRightInd w:val="0"/>
        <w:spacing w:after="0" w:line="240" w:lineRule="auto"/>
        <w:jc w:val="both"/>
        <w:rPr>
          <w:rFonts w:ascii="Times New Roman" w:hAnsi="Times New Roman"/>
          <w:sz w:val="28"/>
          <w:szCs w:val="28"/>
        </w:rPr>
      </w:pPr>
      <w:r w:rsidRPr="00386E32">
        <w:rPr>
          <w:rFonts w:ascii="Times New Roman" w:hAnsi="Times New Roman"/>
          <w:sz w:val="28"/>
          <w:szCs w:val="28"/>
        </w:rPr>
        <w:t xml:space="preserve">           1. </w:t>
      </w:r>
      <w:r>
        <w:rPr>
          <w:rFonts w:ascii="Times New Roman" w:hAnsi="Times New Roman"/>
          <w:sz w:val="28"/>
          <w:szCs w:val="28"/>
        </w:rPr>
        <w:t>Сельское поселение имеет собственный местный бюджет</w:t>
      </w:r>
      <w:r w:rsidRPr="00386E32">
        <w:rPr>
          <w:rFonts w:ascii="Times New Roman" w:hAnsi="Times New Roman"/>
          <w:sz w:val="28"/>
          <w:szCs w:val="28"/>
        </w:rPr>
        <w:t>.</w:t>
      </w:r>
    </w:p>
    <w:p w:rsidR="009D5948" w:rsidRPr="00386E32" w:rsidRDefault="009D5948" w:rsidP="009D594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386E32">
        <w:rPr>
          <w:rFonts w:ascii="Times New Roman" w:hAnsi="Times New Roman"/>
          <w:sz w:val="28"/>
          <w:szCs w:val="28"/>
        </w:rPr>
        <w:t xml:space="preserve">2. </w:t>
      </w:r>
      <w:r>
        <w:rPr>
          <w:rFonts w:ascii="Times New Roman" w:hAnsi="Times New Roman"/>
          <w:sz w:val="28"/>
          <w:szCs w:val="28"/>
        </w:rPr>
        <w:t>Местный бюджет – форма образования и расходования денежных сре</w:t>
      </w:r>
      <w:proofErr w:type="gramStart"/>
      <w:r>
        <w:rPr>
          <w:rFonts w:ascii="Times New Roman" w:hAnsi="Times New Roman"/>
          <w:sz w:val="28"/>
          <w:szCs w:val="28"/>
        </w:rPr>
        <w:t>дств в р</w:t>
      </w:r>
      <w:proofErr w:type="gramEnd"/>
      <w:r>
        <w:rPr>
          <w:rFonts w:ascii="Times New Roman" w:hAnsi="Times New Roman"/>
          <w:sz w:val="28"/>
          <w:szCs w:val="28"/>
        </w:rPr>
        <w:t>асчете на финансовый год, предназначенных для исполнения расходных обязательств сельского поселения.</w:t>
      </w:r>
    </w:p>
    <w:p w:rsidR="009D5948" w:rsidRPr="00386E32" w:rsidRDefault="009D5948" w:rsidP="009D594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386E32">
        <w:rPr>
          <w:rFonts w:ascii="Times New Roman" w:hAnsi="Times New Roman"/>
          <w:sz w:val="28"/>
          <w:szCs w:val="28"/>
        </w:rPr>
        <w:t xml:space="preserve">3. </w:t>
      </w:r>
      <w:r>
        <w:rPr>
          <w:rFonts w:ascii="Times New Roman" w:hAnsi="Times New Roman"/>
          <w:sz w:val="28"/>
          <w:szCs w:val="28"/>
        </w:rPr>
        <w:t>Местный бюджет и отчет о его исполнении разрабатывается и утверждается в форме нормативного правового акта Сельской Думы. В качестве составной части местного бюджета могут быть предусмотрены сметы доходов и расходов отдельных населенных пунктов сельского поселения, не являющимися поселениями.</w:t>
      </w:r>
    </w:p>
    <w:p w:rsidR="009D5948" w:rsidRDefault="009D5948" w:rsidP="009D594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386E32">
        <w:rPr>
          <w:rFonts w:ascii="Times New Roman" w:hAnsi="Times New Roman"/>
          <w:sz w:val="28"/>
          <w:szCs w:val="28"/>
        </w:rPr>
        <w:t>4.</w:t>
      </w:r>
      <w:r>
        <w:rPr>
          <w:rFonts w:ascii="Times New Roman" w:hAnsi="Times New Roman"/>
          <w:sz w:val="28"/>
          <w:szCs w:val="28"/>
        </w:rPr>
        <w:t xml:space="preserve"> Бюджетные полномочия сельского поселения устанавливаются Бюджетным кодексом Российской Федерации.</w:t>
      </w:r>
    </w:p>
    <w:p w:rsidR="009D5948" w:rsidRDefault="009D5948" w:rsidP="009D594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5. Составление и рассмотрение проекта местного бюджета, утверждение и исполнение местного бюджета,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9D5948" w:rsidRDefault="009D5948" w:rsidP="009D594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9D5948" w:rsidRDefault="009D5948" w:rsidP="009D594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r w:rsidR="00EB5D44">
        <w:rPr>
          <w:rFonts w:ascii="Times New Roman" w:hAnsi="Times New Roman"/>
          <w:sz w:val="28"/>
          <w:szCs w:val="28"/>
        </w:rPr>
        <w:t>»</w:t>
      </w:r>
      <w:r>
        <w:rPr>
          <w:rFonts w:ascii="Times New Roman" w:hAnsi="Times New Roman"/>
          <w:sz w:val="28"/>
          <w:szCs w:val="28"/>
        </w:rPr>
        <w:t>.</w:t>
      </w:r>
    </w:p>
    <w:p w:rsidR="009D5948" w:rsidRDefault="009D5948" w:rsidP="009D5948">
      <w:pPr>
        <w:autoSpaceDE w:val="0"/>
        <w:autoSpaceDN w:val="0"/>
        <w:adjustRightInd w:val="0"/>
        <w:spacing w:after="0" w:line="240" w:lineRule="auto"/>
        <w:ind w:firstLine="540"/>
        <w:jc w:val="both"/>
        <w:rPr>
          <w:rFonts w:ascii="Times New Roman" w:hAnsi="Times New Roman"/>
          <w:sz w:val="28"/>
          <w:szCs w:val="28"/>
        </w:rPr>
      </w:pPr>
    </w:p>
    <w:p w:rsidR="009D5948" w:rsidRPr="00A65D79" w:rsidRDefault="009D5948" w:rsidP="009D5948">
      <w:pPr>
        <w:numPr>
          <w:ilvl w:val="0"/>
          <w:numId w:val="6"/>
        </w:numPr>
        <w:spacing w:after="0"/>
        <w:rPr>
          <w:rFonts w:ascii="Times New Roman" w:hAnsi="Times New Roman"/>
          <w:b/>
          <w:bCs/>
          <w:sz w:val="28"/>
          <w:szCs w:val="28"/>
        </w:rPr>
      </w:pPr>
      <w:r>
        <w:rPr>
          <w:rFonts w:ascii="Times New Roman" w:hAnsi="Times New Roman"/>
          <w:b/>
          <w:bCs/>
          <w:color w:val="000000"/>
          <w:sz w:val="28"/>
          <w:szCs w:val="28"/>
        </w:rPr>
        <w:t>Статью 56 изложить в следующей редакции:</w:t>
      </w:r>
    </w:p>
    <w:p w:rsidR="009D5948" w:rsidRDefault="009D5948" w:rsidP="009D5948">
      <w:pPr>
        <w:spacing w:after="0"/>
        <w:rPr>
          <w:rFonts w:ascii="Times New Roman" w:hAnsi="Times New Roman"/>
          <w:bCs/>
          <w:kern w:val="1"/>
          <w:sz w:val="28"/>
          <w:szCs w:val="28"/>
        </w:rPr>
      </w:pPr>
      <w:r>
        <w:rPr>
          <w:rFonts w:ascii="Times New Roman" w:hAnsi="Times New Roman"/>
          <w:kern w:val="1"/>
          <w:sz w:val="28"/>
          <w:szCs w:val="28"/>
        </w:rPr>
        <w:t>«</w:t>
      </w:r>
      <w:r w:rsidRPr="00A65D79">
        <w:rPr>
          <w:rFonts w:ascii="Times New Roman" w:hAnsi="Times New Roman"/>
          <w:kern w:val="1"/>
          <w:sz w:val="28"/>
          <w:szCs w:val="28"/>
        </w:rPr>
        <w:t>Статья 56.</w:t>
      </w:r>
      <w:r w:rsidRPr="00A65D79">
        <w:rPr>
          <w:rFonts w:ascii="Times New Roman" w:hAnsi="Times New Roman"/>
          <w:bCs/>
          <w:kern w:val="1"/>
          <w:sz w:val="28"/>
          <w:szCs w:val="28"/>
        </w:rPr>
        <w:t xml:space="preserve"> Доходы местного бюджета</w:t>
      </w:r>
      <w:r>
        <w:rPr>
          <w:rFonts w:ascii="Times New Roman" w:hAnsi="Times New Roman"/>
          <w:bCs/>
          <w:kern w:val="1"/>
          <w:sz w:val="28"/>
          <w:szCs w:val="28"/>
        </w:rPr>
        <w:t>.</w:t>
      </w:r>
    </w:p>
    <w:p w:rsidR="009D5948" w:rsidRDefault="009D5948" w:rsidP="009D5948">
      <w:pPr>
        <w:autoSpaceDE w:val="0"/>
        <w:autoSpaceDN w:val="0"/>
        <w:adjustRightInd w:val="0"/>
        <w:spacing w:after="0" w:line="240" w:lineRule="auto"/>
        <w:ind w:firstLine="540"/>
        <w:jc w:val="both"/>
        <w:rPr>
          <w:rFonts w:ascii="Times New Roman" w:hAnsi="Times New Roman"/>
          <w:sz w:val="28"/>
          <w:szCs w:val="28"/>
        </w:rPr>
      </w:pPr>
      <w:r w:rsidRPr="00386E32">
        <w:rPr>
          <w:rFonts w:ascii="Times New Roman" w:hAnsi="Times New Roman"/>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Pr>
          <w:rFonts w:ascii="Times New Roman" w:hAnsi="Times New Roman"/>
          <w:sz w:val="28"/>
          <w:szCs w:val="28"/>
        </w:rPr>
        <w:t>»</w:t>
      </w:r>
      <w:r w:rsidRPr="00386E32">
        <w:rPr>
          <w:rFonts w:ascii="Times New Roman" w:hAnsi="Times New Roman"/>
          <w:sz w:val="28"/>
          <w:szCs w:val="28"/>
        </w:rPr>
        <w:t>.</w:t>
      </w:r>
    </w:p>
    <w:p w:rsidR="00EB5D44" w:rsidRPr="00386E32" w:rsidRDefault="00EB5D44" w:rsidP="009D5948">
      <w:pPr>
        <w:autoSpaceDE w:val="0"/>
        <w:autoSpaceDN w:val="0"/>
        <w:adjustRightInd w:val="0"/>
        <w:spacing w:after="0" w:line="240" w:lineRule="auto"/>
        <w:ind w:firstLine="540"/>
        <w:jc w:val="both"/>
        <w:rPr>
          <w:rFonts w:ascii="Times New Roman" w:hAnsi="Times New Roman"/>
          <w:sz w:val="28"/>
          <w:szCs w:val="28"/>
        </w:rPr>
      </w:pPr>
    </w:p>
    <w:p w:rsidR="009D5948" w:rsidRPr="00A65D79" w:rsidRDefault="009D5948" w:rsidP="009D5948">
      <w:pPr>
        <w:spacing w:after="0"/>
        <w:rPr>
          <w:rFonts w:ascii="Times New Roman" w:hAnsi="Times New Roman"/>
          <w:bCs/>
          <w:sz w:val="28"/>
          <w:szCs w:val="28"/>
        </w:rPr>
      </w:pPr>
    </w:p>
    <w:p w:rsidR="009D5948" w:rsidRPr="00A65D79" w:rsidRDefault="009D5948" w:rsidP="009D5948">
      <w:pPr>
        <w:numPr>
          <w:ilvl w:val="0"/>
          <w:numId w:val="6"/>
        </w:numPr>
        <w:spacing w:after="0"/>
        <w:rPr>
          <w:rFonts w:ascii="Times New Roman" w:hAnsi="Times New Roman"/>
          <w:b/>
          <w:bCs/>
          <w:sz w:val="28"/>
          <w:szCs w:val="28"/>
        </w:rPr>
      </w:pPr>
      <w:r>
        <w:rPr>
          <w:rFonts w:ascii="Times New Roman" w:hAnsi="Times New Roman"/>
          <w:b/>
          <w:bCs/>
          <w:color w:val="000000"/>
          <w:sz w:val="28"/>
          <w:szCs w:val="28"/>
        </w:rPr>
        <w:lastRenderedPageBreak/>
        <w:t>Статью 59 изложить в следующей редакции:</w:t>
      </w:r>
    </w:p>
    <w:p w:rsidR="009D5948" w:rsidRDefault="009D5948" w:rsidP="009D5948">
      <w:pPr>
        <w:spacing w:after="0"/>
        <w:rPr>
          <w:rFonts w:ascii="Times New Roman" w:hAnsi="Times New Roman"/>
          <w:bCs/>
          <w:sz w:val="28"/>
          <w:szCs w:val="28"/>
        </w:rPr>
      </w:pPr>
      <w:r w:rsidRPr="00A65D79">
        <w:rPr>
          <w:rFonts w:ascii="Times New Roman" w:hAnsi="Times New Roman"/>
          <w:bCs/>
          <w:sz w:val="28"/>
          <w:szCs w:val="28"/>
        </w:rPr>
        <w:t>«Статья 59. Расходы местного бюджета</w:t>
      </w:r>
      <w:r>
        <w:rPr>
          <w:rFonts w:ascii="Times New Roman" w:hAnsi="Times New Roman"/>
          <w:bCs/>
          <w:sz w:val="28"/>
          <w:szCs w:val="28"/>
        </w:rPr>
        <w:t>.</w:t>
      </w:r>
    </w:p>
    <w:p w:rsidR="009D5948" w:rsidRPr="00386E32" w:rsidRDefault="009D5948" w:rsidP="009D5948">
      <w:pPr>
        <w:autoSpaceDE w:val="0"/>
        <w:autoSpaceDN w:val="0"/>
        <w:adjustRightInd w:val="0"/>
        <w:spacing w:after="0" w:line="240" w:lineRule="auto"/>
        <w:ind w:firstLine="540"/>
        <w:jc w:val="both"/>
        <w:rPr>
          <w:rFonts w:ascii="Times New Roman" w:hAnsi="Times New Roman"/>
          <w:sz w:val="28"/>
          <w:szCs w:val="28"/>
        </w:rPr>
      </w:pPr>
      <w:r w:rsidRPr="00386E32">
        <w:rPr>
          <w:rFonts w:ascii="Times New Roman" w:hAnsi="Times New Roman"/>
          <w:sz w:val="28"/>
          <w:szCs w:val="28"/>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7" w:history="1">
        <w:r w:rsidRPr="00386E32">
          <w:rPr>
            <w:rFonts w:ascii="Times New Roman" w:hAnsi="Times New Roman"/>
            <w:color w:val="0000FF"/>
            <w:sz w:val="28"/>
            <w:szCs w:val="28"/>
          </w:rPr>
          <w:t>кодекса</w:t>
        </w:r>
      </w:hyperlink>
      <w:r w:rsidRPr="00386E32">
        <w:rPr>
          <w:rFonts w:ascii="Times New Roman" w:hAnsi="Times New Roman"/>
          <w:sz w:val="28"/>
          <w:szCs w:val="28"/>
        </w:rPr>
        <w:t xml:space="preserve"> Российской Федерации.</w:t>
      </w:r>
    </w:p>
    <w:p w:rsidR="009D5948" w:rsidRPr="00386E32" w:rsidRDefault="009D5948" w:rsidP="009D5948">
      <w:pPr>
        <w:autoSpaceDE w:val="0"/>
        <w:autoSpaceDN w:val="0"/>
        <w:adjustRightInd w:val="0"/>
        <w:spacing w:after="0" w:line="240" w:lineRule="auto"/>
        <w:ind w:firstLine="540"/>
        <w:jc w:val="both"/>
        <w:rPr>
          <w:rFonts w:ascii="Times New Roman" w:hAnsi="Times New Roman"/>
          <w:sz w:val="28"/>
          <w:szCs w:val="28"/>
        </w:rPr>
      </w:pPr>
      <w:r w:rsidRPr="00386E32">
        <w:rPr>
          <w:rFonts w:ascii="Times New Roman" w:hAnsi="Times New Roman"/>
          <w:sz w:val="28"/>
          <w:szCs w:val="28"/>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8" w:history="1">
        <w:r w:rsidRPr="00386E32">
          <w:rPr>
            <w:rFonts w:ascii="Times New Roman" w:hAnsi="Times New Roman"/>
            <w:color w:val="0000FF"/>
            <w:sz w:val="28"/>
            <w:szCs w:val="28"/>
          </w:rPr>
          <w:t>кодекса</w:t>
        </w:r>
      </w:hyperlink>
      <w:r w:rsidRPr="00386E32">
        <w:rPr>
          <w:rFonts w:ascii="Times New Roman" w:hAnsi="Times New Roman"/>
          <w:sz w:val="28"/>
          <w:szCs w:val="28"/>
        </w:rPr>
        <w:t xml:space="preserve"> Российской Федерации</w:t>
      </w:r>
      <w:r>
        <w:rPr>
          <w:rFonts w:ascii="Times New Roman" w:hAnsi="Times New Roman"/>
          <w:sz w:val="28"/>
          <w:szCs w:val="28"/>
        </w:rPr>
        <w:t>»</w:t>
      </w:r>
      <w:r w:rsidRPr="00386E32">
        <w:rPr>
          <w:rFonts w:ascii="Times New Roman" w:hAnsi="Times New Roman"/>
          <w:sz w:val="28"/>
          <w:szCs w:val="28"/>
        </w:rPr>
        <w:t>.</w:t>
      </w:r>
    </w:p>
    <w:p w:rsidR="005F7E40" w:rsidRDefault="005F7E40" w:rsidP="009D5948">
      <w:pPr>
        <w:pStyle w:val="ListParagraph1"/>
        <w:widowControl w:val="0"/>
        <w:shd w:val="clear" w:color="auto" w:fill="FFFFFF"/>
        <w:tabs>
          <w:tab w:val="left" w:pos="-765"/>
          <w:tab w:val="left" w:pos="-375"/>
        </w:tabs>
        <w:suppressAutoHyphens/>
        <w:autoSpaceDE w:val="0"/>
        <w:spacing w:after="0" w:line="240" w:lineRule="auto"/>
        <w:ind w:left="360"/>
      </w:pPr>
    </w:p>
    <w:sectPr w:rsidR="005F7E40" w:rsidSect="00815D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F149E"/>
    <w:multiLevelType w:val="hybridMultilevel"/>
    <w:tmpl w:val="D3AE75FA"/>
    <w:lvl w:ilvl="0" w:tplc="40289D8E">
      <w:start w:val="1"/>
      <w:numFmt w:val="decimal"/>
      <w:lvlText w:val="%1."/>
      <w:lvlJc w:val="left"/>
      <w:pPr>
        <w:ind w:left="270" w:hanging="360"/>
      </w:pPr>
      <w:rPr>
        <w:rFonts w:hint="default"/>
      </w:rPr>
    </w:lvl>
    <w:lvl w:ilvl="1" w:tplc="04190019" w:tentative="1">
      <w:start w:val="1"/>
      <w:numFmt w:val="lowerLetter"/>
      <w:lvlText w:val="%2."/>
      <w:lvlJc w:val="left"/>
      <w:pPr>
        <w:ind w:left="990" w:hanging="360"/>
      </w:pPr>
    </w:lvl>
    <w:lvl w:ilvl="2" w:tplc="0419001B" w:tentative="1">
      <w:start w:val="1"/>
      <w:numFmt w:val="lowerRoman"/>
      <w:lvlText w:val="%3."/>
      <w:lvlJc w:val="right"/>
      <w:pPr>
        <w:ind w:left="1710" w:hanging="180"/>
      </w:pPr>
    </w:lvl>
    <w:lvl w:ilvl="3" w:tplc="0419000F" w:tentative="1">
      <w:start w:val="1"/>
      <w:numFmt w:val="decimal"/>
      <w:lvlText w:val="%4."/>
      <w:lvlJc w:val="left"/>
      <w:pPr>
        <w:ind w:left="2430" w:hanging="360"/>
      </w:pPr>
    </w:lvl>
    <w:lvl w:ilvl="4" w:tplc="04190019" w:tentative="1">
      <w:start w:val="1"/>
      <w:numFmt w:val="lowerLetter"/>
      <w:lvlText w:val="%5."/>
      <w:lvlJc w:val="left"/>
      <w:pPr>
        <w:ind w:left="3150" w:hanging="360"/>
      </w:pPr>
    </w:lvl>
    <w:lvl w:ilvl="5" w:tplc="0419001B" w:tentative="1">
      <w:start w:val="1"/>
      <w:numFmt w:val="lowerRoman"/>
      <w:lvlText w:val="%6."/>
      <w:lvlJc w:val="right"/>
      <w:pPr>
        <w:ind w:left="3870" w:hanging="180"/>
      </w:pPr>
    </w:lvl>
    <w:lvl w:ilvl="6" w:tplc="0419000F" w:tentative="1">
      <w:start w:val="1"/>
      <w:numFmt w:val="decimal"/>
      <w:lvlText w:val="%7."/>
      <w:lvlJc w:val="left"/>
      <w:pPr>
        <w:ind w:left="4590" w:hanging="360"/>
      </w:pPr>
    </w:lvl>
    <w:lvl w:ilvl="7" w:tplc="04190019" w:tentative="1">
      <w:start w:val="1"/>
      <w:numFmt w:val="lowerLetter"/>
      <w:lvlText w:val="%8."/>
      <w:lvlJc w:val="left"/>
      <w:pPr>
        <w:ind w:left="5310" w:hanging="360"/>
      </w:pPr>
    </w:lvl>
    <w:lvl w:ilvl="8" w:tplc="0419001B" w:tentative="1">
      <w:start w:val="1"/>
      <w:numFmt w:val="lowerRoman"/>
      <w:lvlText w:val="%9."/>
      <w:lvlJc w:val="right"/>
      <w:pPr>
        <w:ind w:left="6030" w:hanging="180"/>
      </w:pPr>
    </w:lvl>
  </w:abstractNum>
  <w:abstractNum w:abstractNumId="1">
    <w:nsid w:val="58CE1CC4"/>
    <w:multiLevelType w:val="hybridMultilevel"/>
    <w:tmpl w:val="31E2F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4B3350"/>
    <w:multiLevelType w:val="hybridMultilevel"/>
    <w:tmpl w:val="BD3E66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BD5500"/>
    <w:multiLevelType w:val="hybridMultilevel"/>
    <w:tmpl w:val="A5FC6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EA55B3"/>
    <w:multiLevelType w:val="hybridMultilevel"/>
    <w:tmpl w:val="1A80E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296EA5"/>
    <w:multiLevelType w:val="hybridMultilevel"/>
    <w:tmpl w:val="5866D19E"/>
    <w:lvl w:ilvl="0" w:tplc="F176D678">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6">
    <w:nsid w:val="74D61781"/>
    <w:multiLevelType w:val="hybridMultilevel"/>
    <w:tmpl w:val="1722C658"/>
    <w:lvl w:ilvl="0" w:tplc="69984380">
      <w:start w:val="1"/>
      <w:numFmt w:val="decimal"/>
      <w:lvlText w:val="%1."/>
      <w:lvlJc w:val="left"/>
      <w:pPr>
        <w:ind w:left="270" w:hanging="360"/>
      </w:pPr>
      <w:rPr>
        <w:rFonts w:hint="default"/>
      </w:rPr>
    </w:lvl>
    <w:lvl w:ilvl="1" w:tplc="04190019">
      <w:start w:val="1"/>
      <w:numFmt w:val="lowerLetter"/>
      <w:lvlText w:val="%2."/>
      <w:lvlJc w:val="left"/>
      <w:pPr>
        <w:ind w:left="990" w:hanging="360"/>
      </w:pPr>
    </w:lvl>
    <w:lvl w:ilvl="2" w:tplc="0419001B" w:tentative="1">
      <w:start w:val="1"/>
      <w:numFmt w:val="lowerRoman"/>
      <w:lvlText w:val="%3."/>
      <w:lvlJc w:val="right"/>
      <w:pPr>
        <w:ind w:left="1710" w:hanging="180"/>
      </w:pPr>
    </w:lvl>
    <w:lvl w:ilvl="3" w:tplc="0419000F" w:tentative="1">
      <w:start w:val="1"/>
      <w:numFmt w:val="decimal"/>
      <w:lvlText w:val="%4."/>
      <w:lvlJc w:val="left"/>
      <w:pPr>
        <w:ind w:left="2430" w:hanging="360"/>
      </w:pPr>
    </w:lvl>
    <w:lvl w:ilvl="4" w:tplc="04190019" w:tentative="1">
      <w:start w:val="1"/>
      <w:numFmt w:val="lowerLetter"/>
      <w:lvlText w:val="%5."/>
      <w:lvlJc w:val="left"/>
      <w:pPr>
        <w:ind w:left="3150" w:hanging="360"/>
      </w:pPr>
    </w:lvl>
    <w:lvl w:ilvl="5" w:tplc="0419001B" w:tentative="1">
      <w:start w:val="1"/>
      <w:numFmt w:val="lowerRoman"/>
      <w:lvlText w:val="%6."/>
      <w:lvlJc w:val="right"/>
      <w:pPr>
        <w:ind w:left="3870" w:hanging="180"/>
      </w:pPr>
    </w:lvl>
    <w:lvl w:ilvl="6" w:tplc="0419000F" w:tentative="1">
      <w:start w:val="1"/>
      <w:numFmt w:val="decimal"/>
      <w:lvlText w:val="%7."/>
      <w:lvlJc w:val="left"/>
      <w:pPr>
        <w:ind w:left="4590" w:hanging="360"/>
      </w:pPr>
    </w:lvl>
    <w:lvl w:ilvl="7" w:tplc="04190019" w:tentative="1">
      <w:start w:val="1"/>
      <w:numFmt w:val="lowerLetter"/>
      <w:lvlText w:val="%8."/>
      <w:lvlJc w:val="left"/>
      <w:pPr>
        <w:ind w:left="5310" w:hanging="360"/>
      </w:pPr>
    </w:lvl>
    <w:lvl w:ilvl="8" w:tplc="0419001B" w:tentative="1">
      <w:start w:val="1"/>
      <w:numFmt w:val="lowerRoman"/>
      <w:lvlText w:val="%9."/>
      <w:lvlJc w:val="right"/>
      <w:pPr>
        <w:ind w:left="6030" w:hanging="180"/>
      </w:pPr>
    </w:lvl>
  </w:abstractNum>
  <w:num w:numId="1">
    <w:abstractNumId w:val="0"/>
  </w:num>
  <w:num w:numId="2">
    <w:abstractNumId w:val="1"/>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00F9"/>
    <w:rsid w:val="0003225C"/>
    <w:rsid w:val="001000F9"/>
    <w:rsid w:val="00216749"/>
    <w:rsid w:val="002710D0"/>
    <w:rsid w:val="002F224B"/>
    <w:rsid w:val="003113F1"/>
    <w:rsid w:val="00333648"/>
    <w:rsid w:val="0039020F"/>
    <w:rsid w:val="003F58E0"/>
    <w:rsid w:val="00413CD3"/>
    <w:rsid w:val="00474762"/>
    <w:rsid w:val="004D3763"/>
    <w:rsid w:val="005A35C9"/>
    <w:rsid w:val="005F7E40"/>
    <w:rsid w:val="0067097E"/>
    <w:rsid w:val="007462BF"/>
    <w:rsid w:val="00815DAA"/>
    <w:rsid w:val="00833429"/>
    <w:rsid w:val="0085197C"/>
    <w:rsid w:val="008F3B88"/>
    <w:rsid w:val="00915C53"/>
    <w:rsid w:val="009D5948"/>
    <w:rsid w:val="009D7A2C"/>
    <w:rsid w:val="009E788D"/>
    <w:rsid w:val="00A865F5"/>
    <w:rsid w:val="00AE7298"/>
    <w:rsid w:val="00C04E4E"/>
    <w:rsid w:val="00DB7303"/>
    <w:rsid w:val="00E94A55"/>
    <w:rsid w:val="00EB5D44"/>
    <w:rsid w:val="00F477D4"/>
    <w:rsid w:val="00F72575"/>
    <w:rsid w:val="00FB53D0"/>
    <w:rsid w:val="00FC0362"/>
    <w:rsid w:val="00FD4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DAA"/>
  </w:style>
  <w:style w:type="paragraph" w:styleId="1">
    <w:name w:val="heading 1"/>
    <w:basedOn w:val="a"/>
    <w:next w:val="a"/>
    <w:link w:val="10"/>
    <w:qFormat/>
    <w:rsid w:val="001000F9"/>
    <w:pPr>
      <w:keepNext/>
      <w:widowControl w:val="0"/>
      <w:suppressAutoHyphens/>
      <w:spacing w:after="0" w:line="240" w:lineRule="auto"/>
      <w:jc w:val="center"/>
      <w:outlineLvl w:val="0"/>
    </w:pPr>
    <w:rPr>
      <w:rFonts w:ascii="Times New Roman" w:eastAsia="Times New Roman" w:hAnsi="Times New Roman" w:cs="Times New Roman"/>
      <w:b/>
      <w:sz w:val="24"/>
      <w:szCs w:val="20"/>
      <w:lang w:eastAsia="ar-SA"/>
    </w:rPr>
  </w:style>
  <w:style w:type="paragraph" w:styleId="2">
    <w:name w:val="heading 2"/>
    <w:basedOn w:val="a"/>
    <w:next w:val="a"/>
    <w:link w:val="20"/>
    <w:qFormat/>
    <w:rsid w:val="001000F9"/>
    <w:pPr>
      <w:keepNext/>
      <w:suppressAutoHyphens/>
      <w:spacing w:after="0" w:line="240" w:lineRule="auto"/>
      <w:jc w:val="center"/>
      <w:outlineLvl w:val="1"/>
    </w:pPr>
    <w:rPr>
      <w:rFonts w:ascii="Arial" w:eastAsia="Times New Roman" w:hAnsi="Arial" w:cs="Times New Roman"/>
      <w:b/>
      <w:sz w:val="26"/>
      <w:szCs w:val="20"/>
      <w:lang w:eastAsia="ar-SA"/>
    </w:rPr>
  </w:style>
  <w:style w:type="paragraph" w:styleId="3">
    <w:name w:val="heading 3"/>
    <w:basedOn w:val="a"/>
    <w:next w:val="a"/>
    <w:link w:val="30"/>
    <w:qFormat/>
    <w:rsid w:val="001000F9"/>
    <w:pPr>
      <w:keepNext/>
      <w:suppressAutoHyphens/>
      <w:spacing w:after="0" w:line="240" w:lineRule="auto"/>
      <w:jc w:val="center"/>
      <w:outlineLvl w:val="2"/>
    </w:pPr>
    <w:rPr>
      <w:rFonts w:ascii="Arial" w:eastAsia="Times New Roman" w:hAnsi="Arial"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00F9"/>
    <w:rPr>
      <w:rFonts w:ascii="Times New Roman" w:eastAsia="Times New Roman" w:hAnsi="Times New Roman" w:cs="Times New Roman"/>
      <w:b/>
      <w:sz w:val="24"/>
      <w:szCs w:val="20"/>
      <w:lang w:eastAsia="ar-SA"/>
    </w:rPr>
  </w:style>
  <w:style w:type="character" w:customStyle="1" w:styleId="20">
    <w:name w:val="Заголовок 2 Знак"/>
    <w:basedOn w:val="a0"/>
    <w:link w:val="2"/>
    <w:rsid w:val="001000F9"/>
    <w:rPr>
      <w:rFonts w:ascii="Arial" w:eastAsia="Times New Roman" w:hAnsi="Arial" w:cs="Times New Roman"/>
      <w:b/>
      <w:sz w:val="26"/>
      <w:szCs w:val="20"/>
      <w:lang w:eastAsia="ar-SA"/>
    </w:rPr>
  </w:style>
  <w:style w:type="character" w:customStyle="1" w:styleId="30">
    <w:name w:val="Заголовок 3 Знак"/>
    <w:basedOn w:val="a0"/>
    <w:link w:val="3"/>
    <w:rsid w:val="001000F9"/>
    <w:rPr>
      <w:rFonts w:ascii="Arial" w:eastAsia="Times New Roman" w:hAnsi="Arial" w:cs="Times New Roman"/>
      <w:b/>
      <w:sz w:val="28"/>
      <w:szCs w:val="20"/>
      <w:lang w:eastAsia="ar-SA"/>
    </w:rPr>
  </w:style>
  <w:style w:type="paragraph" w:styleId="a3">
    <w:name w:val="header"/>
    <w:basedOn w:val="a"/>
    <w:link w:val="a4"/>
    <w:semiHidden/>
    <w:rsid w:val="001000F9"/>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basedOn w:val="a0"/>
    <w:link w:val="a3"/>
    <w:semiHidden/>
    <w:rsid w:val="001000F9"/>
    <w:rPr>
      <w:rFonts w:ascii="Times New Roman" w:eastAsia="Times New Roman" w:hAnsi="Times New Roman" w:cs="Times New Roman"/>
      <w:sz w:val="20"/>
      <w:szCs w:val="20"/>
      <w:lang w:eastAsia="ar-SA"/>
    </w:rPr>
  </w:style>
  <w:style w:type="paragraph" w:customStyle="1" w:styleId="a5">
    <w:name w:val="Заголовок"/>
    <w:basedOn w:val="a"/>
    <w:next w:val="a6"/>
    <w:rsid w:val="001000F9"/>
    <w:pPr>
      <w:keepNext/>
      <w:widowControl w:val="0"/>
      <w:suppressAutoHyphens/>
      <w:spacing w:before="240" w:after="120" w:line="240" w:lineRule="auto"/>
    </w:pPr>
    <w:rPr>
      <w:rFonts w:ascii="Arial" w:eastAsia="Lucida Sans Unicode" w:hAnsi="Arial" w:cs="Tahoma"/>
      <w:kern w:val="1"/>
      <w:sz w:val="28"/>
      <w:szCs w:val="28"/>
    </w:rPr>
  </w:style>
  <w:style w:type="paragraph" w:styleId="a7">
    <w:name w:val="List Paragraph"/>
    <w:basedOn w:val="a"/>
    <w:uiPriority w:val="34"/>
    <w:qFormat/>
    <w:rsid w:val="001000F9"/>
    <w:pPr>
      <w:ind w:left="720"/>
      <w:contextualSpacing/>
    </w:pPr>
  </w:style>
  <w:style w:type="paragraph" w:styleId="a6">
    <w:name w:val="Body Text"/>
    <w:basedOn w:val="a"/>
    <w:link w:val="a8"/>
    <w:uiPriority w:val="99"/>
    <w:semiHidden/>
    <w:unhideWhenUsed/>
    <w:rsid w:val="001000F9"/>
    <w:pPr>
      <w:spacing w:after="120"/>
    </w:pPr>
  </w:style>
  <w:style w:type="character" w:customStyle="1" w:styleId="a8">
    <w:name w:val="Основной текст Знак"/>
    <w:basedOn w:val="a0"/>
    <w:link w:val="a6"/>
    <w:uiPriority w:val="99"/>
    <w:semiHidden/>
    <w:rsid w:val="001000F9"/>
  </w:style>
  <w:style w:type="paragraph" w:customStyle="1" w:styleId="u">
    <w:name w:val="u"/>
    <w:basedOn w:val="a"/>
    <w:rsid w:val="001000F9"/>
    <w:pPr>
      <w:spacing w:after="0" w:line="240" w:lineRule="auto"/>
      <w:ind w:firstLine="390"/>
      <w:jc w:val="both"/>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1000F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00F9"/>
    <w:rPr>
      <w:rFonts w:ascii="Tahoma" w:hAnsi="Tahoma" w:cs="Tahoma"/>
      <w:sz w:val="16"/>
      <w:szCs w:val="16"/>
    </w:rPr>
  </w:style>
  <w:style w:type="paragraph" w:customStyle="1" w:styleId="ConsPlusNormal">
    <w:name w:val="ConsPlusNormal"/>
    <w:rsid w:val="00333648"/>
    <w:pPr>
      <w:widowControl w:val="0"/>
      <w:autoSpaceDE w:val="0"/>
      <w:autoSpaceDN w:val="0"/>
      <w:adjustRightInd w:val="0"/>
      <w:spacing w:after="0" w:line="240" w:lineRule="auto"/>
      <w:ind w:firstLine="720"/>
    </w:pPr>
    <w:rPr>
      <w:rFonts w:ascii="Arial" w:hAnsi="Arial" w:cs="Arial"/>
      <w:sz w:val="20"/>
      <w:szCs w:val="20"/>
    </w:rPr>
  </w:style>
  <w:style w:type="paragraph" w:customStyle="1" w:styleId="ListParagraph1">
    <w:name w:val="List Paragraph1"/>
    <w:basedOn w:val="a"/>
    <w:uiPriority w:val="99"/>
    <w:rsid w:val="007462BF"/>
    <w:pPr>
      <w:ind w:left="720"/>
      <w:contextualSpacing/>
    </w:pPr>
    <w:rPr>
      <w:rFonts w:ascii="Calibri" w:eastAsia="Times New Roman" w:hAnsi="Calibri" w:cs="Times New Roman"/>
    </w:rPr>
  </w:style>
  <w:style w:type="paragraph" w:customStyle="1" w:styleId="ConsNormal">
    <w:name w:val="ConsNormal"/>
    <w:rsid w:val="009D5948"/>
    <w:pPr>
      <w:widowControl w:val="0"/>
      <w:suppressAutoHyphens/>
      <w:autoSpaceDE w:val="0"/>
      <w:spacing w:after="0" w:line="240" w:lineRule="auto"/>
      <w:ind w:right="19772" w:firstLine="720"/>
    </w:pPr>
    <w:rPr>
      <w:rFonts w:ascii="Arial" w:eastAsia="Arial" w:hAnsi="Arial" w:cs="Arial"/>
      <w:kern w:val="1"/>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5CBDE6F223B0F5ED18478080ECA75239E3A586CEB27E2BC037CB00E2J3B1K" TargetMode="External"/><Relationship Id="rId3" Type="http://schemas.openxmlformats.org/officeDocument/2006/relationships/settings" Target="settings.xml"/><Relationship Id="rId7" Type="http://schemas.openxmlformats.org/officeDocument/2006/relationships/hyperlink" Target="consultantplus://offline/ref=445CBDE6F223B0F5ED18478080ECA75239E3A586CEB27E2BC037CB00E2J3B1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F606B8A92512FAABC3DE57B6EB1E553576744452178BBBB6D0A34775E470E15BFC8F432BD185150u8E2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1605</Words>
  <Characters>9149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С/C</dc:creator>
  <cp:keywords/>
  <dc:description/>
  <cp:lastModifiedBy>Alex</cp:lastModifiedBy>
  <cp:revision>28</cp:revision>
  <cp:lastPrinted>2015-02-03T06:58:00Z</cp:lastPrinted>
  <dcterms:created xsi:type="dcterms:W3CDTF">2012-01-23T09:33:00Z</dcterms:created>
  <dcterms:modified xsi:type="dcterms:W3CDTF">2015-02-03T06:58:00Z</dcterms:modified>
</cp:coreProperties>
</file>