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1C" w:rsidRPr="009203DF" w:rsidRDefault="0031531C" w:rsidP="009203DF">
      <w:pPr>
        <w:pStyle w:val="Header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</w:p>
    <w:p w:rsidR="0031531C" w:rsidRPr="009203DF" w:rsidRDefault="0031531C" w:rsidP="009203DF">
      <w:pPr>
        <w:pStyle w:val="Header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9203DF"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73.5pt;visibility:visible" filled="t">
            <v:imagedata r:id="rId5" o:title=""/>
          </v:shape>
        </w:pict>
      </w:r>
    </w:p>
    <w:p w:rsidR="0031531C" w:rsidRPr="009203DF" w:rsidRDefault="0031531C" w:rsidP="009203DF">
      <w:pPr>
        <w:pStyle w:val="Header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</w:p>
    <w:p w:rsidR="0031531C" w:rsidRPr="009203DF" w:rsidRDefault="0031531C" w:rsidP="009203DF">
      <w:pPr>
        <w:pStyle w:val="Heading1"/>
        <w:widowControl/>
        <w:rPr>
          <w:sz w:val="26"/>
          <w:szCs w:val="26"/>
        </w:rPr>
      </w:pPr>
      <w:r w:rsidRPr="009203DF">
        <w:rPr>
          <w:sz w:val="26"/>
          <w:szCs w:val="26"/>
        </w:rPr>
        <w:t xml:space="preserve">СЕЛЬСКАЯ ДУМА </w:t>
      </w:r>
    </w:p>
    <w:p w:rsidR="0031531C" w:rsidRPr="009203DF" w:rsidRDefault="0031531C" w:rsidP="009203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03DF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31531C" w:rsidRPr="009203DF" w:rsidRDefault="0031531C" w:rsidP="009203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03DF">
        <w:rPr>
          <w:rFonts w:ascii="Times New Roman" w:hAnsi="Times New Roman"/>
          <w:b/>
          <w:sz w:val="26"/>
          <w:szCs w:val="26"/>
        </w:rPr>
        <w:t>сельское поселение село Троицкое</w:t>
      </w:r>
    </w:p>
    <w:p w:rsidR="0031531C" w:rsidRPr="009203DF" w:rsidRDefault="0031531C" w:rsidP="009203DF">
      <w:pPr>
        <w:pStyle w:val="Heading2"/>
        <w:rPr>
          <w:rFonts w:ascii="Times New Roman" w:hAnsi="Times New Roman"/>
          <w:szCs w:val="26"/>
        </w:rPr>
      </w:pPr>
      <w:r w:rsidRPr="009203DF">
        <w:rPr>
          <w:rFonts w:ascii="Times New Roman" w:hAnsi="Times New Roman"/>
          <w:szCs w:val="26"/>
        </w:rPr>
        <w:t>Калужской области</w:t>
      </w:r>
    </w:p>
    <w:p w:rsidR="0031531C" w:rsidRPr="009203DF" w:rsidRDefault="0031531C" w:rsidP="009203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531C" w:rsidRPr="009203DF" w:rsidRDefault="0031531C" w:rsidP="009203DF">
      <w:pPr>
        <w:pStyle w:val="Heading3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>Р Е Ш Е Н И Е</w:t>
      </w:r>
    </w:p>
    <w:p w:rsidR="0031531C" w:rsidRPr="009203DF" w:rsidRDefault="0031531C" w:rsidP="009203DF">
      <w:pPr>
        <w:pStyle w:val="Heading1"/>
        <w:widowControl/>
        <w:jc w:val="left"/>
        <w:rPr>
          <w:sz w:val="26"/>
          <w:szCs w:val="26"/>
        </w:rPr>
      </w:pPr>
      <w:r w:rsidRPr="009203DF">
        <w:rPr>
          <w:sz w:val="26"/>
          <w:szCs w:val="26"/>
        </w:rPr>
        <w:t xml:space="preserve">                                                            с. Троицкое</w:t>
      </w: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9203DF">
        <w:rPr>
          <w:rFonts w:ascii="Times New Roman" w:hAnsi="Times New Roman"/>
          <w:b/>
          <w:sz w:val="26"/>
          <w:szCs w:val="26"/>
          <w:u w:val="single"/>
        </w:rPr>
        <w:t>от «01»  декабря   2011г.</w:t>
      </w:r>
      <w:r w:rsidRPr="009203D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№</w:t>
      </w:r>
      <w:r w:rsidRPr="009203DF">
        <w:rPr>
          <w:rFonts w:ascii="Times New Roman" w:hAnsi="Times New Roman"/>
          <w:b/>
          <w:sz w:val="26"/>
          <w:szCs w:val="26"/>
          <w:u w:val="single"/>
        </w:rPr>
        <w:t xml:space="preserve"> 42 </w:t>
      </w:r>
    </w:p>
    <w:p w:rsidR="0031531C" w:rsidRPr="009203DF" w:rsidRDefault="0031531C" w:rsidP="009203DF">
      <w:pPr>
        <w:pStyle w:val="Header"/>
        <w:tabs>
          <w:tab w:val="clear" w:pos="4536"/>
          <w:tab w:val="clear" w:pos="9072"/>
        </w:tabs>
        <w:rPr>
          <w:b/>
          <w:sz w:val="26"/>
          <w:szCs w:val="26"/>
        </w:rPr>
      </w:pPr>
      <w:r w:rsidRPr="009203DF">
        <w:rPr>
          <w:b/>
          <w:sz w:val="26"/>
          <w:szCs w:val="26"/>
        </w:rPr>
        <w:t>Об утверждении Положения об администрации</w:t>
      </w:r>
    </w:p>
    <w:p w:rsidR="0031531C" w:rsidRPr="009203DF" w:rsidRDefault="0031531C" w:rsidP="009203DF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  <w:r w:rsidRPr="009203DF">
        <w:rPr>
          <w:b/>
          <w:sz w:val="26"/>
          <w:szCs w:val="26"/>
        </w:rPr>
        <w:t>сельского поселения село Троицкое</w:t>
      </w:r>
    </w:p>
    <w:p w:rsidR="0031531C" w:rsidRPr="009203DF" w:rsidRDefault="0031531C" w:rsidP="009203DF">
      <w:pPr>
        <w:pStyle w:val="Header"/>
        <w:tabs>
          <w:tab w:val="clear" w:pos="4536"/>
          <w:tab w:val="clear" w:pos="9072"/>
        </w:tabs>
        <w:rPr>
          <w:b/>
          <w:sz w:val="26"/>
          <w:szCs w:val="26"/>
        </w:rPr>
      </w:pPr>
    </w:p>
    <w:p w:rsidR="0031531C" w:rsidRPr="009203DF" w:rsidRDefault="0031531C" w:rsidP="009203DF">
      <w:pPr>
        <w:pStyle w:val="Header"/>
        <w:tabs>
          <w:tab w:val="clear" w:pos="4536"/>
          <w:tab w:val="clear" w:pos="9072"/>
        </w:tabs>
        <w:ind w:left="720"/>
        <w:rPr>
          <w:b/>
          <w:sz w:val="26"/>
          <w:szCs w:val="26"/>
        </w:rPr>
      </w:pPr>
      <w:r w:rsidRPr="009203DF">
        <w:rPr>
          <w:sz w:val="26"/>
          <w:szCs w:val="26"/>
        </w:rPr>
        <w:t xml:space="preserve">     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сельское поселение село Троицкое,  Сельская Дума     </w:t>
      </w:r>
      <w:r w:rsidRPr="009203DF">
        <w:rPr>
          <w:b/>
          <w:sz w:val="26"/>
          <w:szCs w:val="26"/>
        </w:rPr>
        <w:t>РЕШИЛА:</w:t>
      </w:r>
    </w:p>
    <w:p w:rsidR="0031531C" w:rsidRPr="009203DF" w:rsidRDefault="0031531C" w:rsidP="009203DF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sz w:val="26"/>
          <w:szCs w:val="26"/>
        </w:rPr>
      </w:pPr>
      <w:r w:rsidRPr="009203DF">
        <w:rPr>
          <w:sz w:val="26"/>
          <w:szCs w:val="26"/>
        </w:rPr>
        <w:t>Утвердить Положение об Администрации сельского поселения село Троицкое (прилагается).</w:t>
      </w:r>
    </w:p>
    <w:p w:rsidR="0031531C" w:rsidRPr="009203DF" w:rsidRDefault="0031531C" w:rsidP="009203DF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sz w:val="26"/>
          <w:szCs w:val="26"/>
        </w:rPr>
      </w:pPr>
      <w:r w:rsidRPr="009203DF">
        <w:rPr>
          <w:sz w:val="26"/>
          <w:szCs w:val="26"/>
        </w:rPr>
        <w:t>Настоящее Решение вступает в силу с даты его принятия.</w:t>
      </w:r>
    </w:p>
    <w:p w:rsidR="0031531C" w:rsidRPr="009203DF" w:rsidRDefault="0031531C" w:rsidP="009203DF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sz w:val="26"/>
          <w:szCs w:val="26"/>
        </w:rPr>
      </w:pPr>
      <w:r w:rsidRPr="009203DF">
        <w:rPr>
          <w:sz w:val="26"/>
          <w:szCs w:val="26"/>
        </w:rPr>
        <w:t>Положение об администрации сельского поселения село Троицкое, утвержденное решением Сельской Думы сельского поселения село Троицкое от 22.12.2005г. №26, считать утратившим силу.</w:t>
      </w:r>
    </w:p>
    <w:p w:rsidR="0031531C" w:rsidRPr="009203DF" w:rsidRDefault="0031531C" w:rsidP="009203DF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>Контроль и исполнение настоящего Решения возложить на Главу администрации сельского поселения село Троицкое.</w:t>
      </w:r>
    </w:p>
    <w:p w:rsidR="0031531C" w:rsidRPr="009203DF" w:rsidRDefault="0031531C" w:rsidP="009203DF">
      <w:pPr>
        <w:pStyle w:val="Header"/>
        <w:tabs>
          <w:tab w:val="clear" w:pos="4536"/>
          <w:tab w:val="clear" w:pos="9072"/>
        </w:tabs>
        <w:ind w:left="1080"/>
        <w:rPr>
          <w:sz w:val="26"/>
          <w:szCs w:val="26"/>
        </w:rPr>
      </w:pPr>
    </w:p>
    <w:p w:rsidR="0031531C" w:rsidRPr="009203DF" w:rsidRDefault="0031531C" w:rsidP="009203DF">
      <w:pPr>
        <w:pStyle w:val="Header"/>
        <w:tabs>
          <w:tab w:val="clear" w:pos="4536"/>
          <w:tab w:val="clear" w:pos="9072"/>
        </w:tabs>
        <w:ind w:left="1080"/>
        <w:rPr>
          <w:sz w:val="26"/>
          <w:szCs w:val="26"/>
        </w:rPr>
      </w:pPr>
    </w:p>
    <w:p w:rsidR="0031531C" w:rsidRPr="009203DF" w:rsidRDefault="0031531C" w:rsidP="009203DF">
      <w:pPr>
        <w:pStyle w:val="Header"/>
        <w:tabs>
          <w:tab w:val="clear" w:pos="4536"/>
          <w:tab w:val="clear" w:pos="9072"/>
        </w:tabs>
        <w:ind w:left="1080"/>
        <w:rPr>
          <w:sz w:val="26"/>
          <w:szCs w:val="26"/>
        </w:rPr>
      </w:pPr>
    </w:p>
    <w:p w:rsidR="0031531C" w:rsidRPr="009203DF" w:rsidRDefault="0031531C" w:rsidP="009203DF">
      <w:pPr>
        <w:pStyle w:val="Header"/>
        <w:tabs>
          <w:tab w:val="clear" w:pos="4536"/>
          <w:tab w:val="clear" w:pos="9072"/>
        </w:tabs>
        <w:ind w:left="720"/>
        <w:rPr>
          <w:sz w:val="26"/>
          <w:szCs w:val="26"/>
        </w:rPr>
      </w:pPr>
    </w:p>
    <w:p w:rsidR="0031531C" w:rsidRPr="009203DF" w:rsidRDefault="0031531C" w:rsidP="009203DF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31531C" w:rsidRPr="009203DF" w:rsidRDefault="0031531C" w:rsidP="009203DF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  <w:r w:rsidRPr="009203DF">
        <w:rPr>
          <w:sz w:val="26"/>
          <w:szCs w:val="26"/>
        </w:rPr>
        <w:t>Глава  сельского поселения</w:t>
      </w:r>
    </w:p>
    <w:p w:rsidR="0031531C" w:rsidRPr="009203DF" w:rsidRDefault="0031531C" w:rsidP="009203DF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  <w:r w:rsidRPr="009203DF">
        <w:rPr>
          <w:sz w:val="26"/>
          <w:szCs w:val="26"/>
        </w:rPr>
        <w:t>село Троицкое                                                                      З.Г.Сварковских.</w:t>
      </w:r>
    </w:p>
    <w:p w:rsidR="0031531C" w:rsidRPr="009203DF" w:rsidRDefault="0031531C" w:rsidP="009203DF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31531C" w:rsidRPr="009203DF" w:rsidRDefault="0031531C" w:rsidP="009203DF">
      <w:pPr>
        <w:pStyle w:val="Header"/>
        <w:tabs>
          <w:tab w:val="clear" w:pos="4536"/>
          <w:tab w:val="clear" w:pos="9072"/>
        </w:tabs>
        <w:rPr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31531C" w:rsidRPr="009203DF" w:rsidRDefault="0031531C" w:rsidP="009203DF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</w:t>
      </w:r>
      <w:r w:rsidRPr="009203DF">
        <w:rPr>
          <w:rFonts w:ascii="Times New Roman" w:hAnsi="Times New Roman"/>
          <w:b/>
          <w:sz w:val="26"/>
          <w:szCs w:val="26"/>
        </w:rPr>
        <w:t>Утверждено</w:t>
      </w:r>
    </w:p>
    <w:p w:rsidR="0031531C" w:rsidRPr="009203DF" w:rsidRDefault="0031531C" w:rsidP="009203DF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203D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решением Сельской Думы</w:t>
      </w:r>
    </w:p>
    <w:p w:rsidR="0031531C" w:rsidRPr="009203DF" w:rsidRDefault="0031531C" w:rsidP="009203DF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203D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9203DF">
        <w:rPr>
          <w:rFonts w:ascii="Times New Roman" w:hAnsi="Times New Roman"/>
          <w:b/>
          <w:sz w:val="26"/>
          <w:szCs w:val="26"/>
        </w:rPr>
        <w:t>сельского поселения село Троицкое</w:t>
      </w: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от 01.12.2011г. № 42</w:t>
      </w: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pStyle w:val="Heading1"/>
        <w:rPr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pStyle w:val="Heading1"/>
        <w:rPr>
          <w:sz w:val="26"/>
          <w:szCs w:val="26"/>
        </w:rPr>
      </w:pPr>
      <w:r w:rsidRPr="009203DF">
        <w:rPr>
          <w:sz w:val="26"/>
          <w:szCs w:val="26"/>
        </w:rPr>
        <w:t>П О Л О Ж Е Н И Е</w:t>
      </w:r>
    </w:p>
    <w:p w:rsidR="0031531C" w:rsidRPr="009203DF" w:rsidRDefault="0031531C" w:rsidP="009203DF">
      <w:pPr>
        <w:pStyle w:val="Heading1"/>
        <w:rPr>
          <w:sz w:val="26"/>
          <w:szCs w:val="26"/>
        </w:rPr>
      </w:pPr>
      <w:r w:rsidRPr="009203DF">
        <w:rPr>
          <w:sz w:val="26"/>
          <w:szCs w:val="26"/>
        </w:rPr>
        <w:t>об администрации</w:t>
      </w:r>
    </w:p>
    <w:p w:rsidR="0031531C" w:rsidRPr="009203DF" w:rsidRDefault="0031531C" w:rsidP="009203DF">
      <w:pPr>
        <w:pStyle w:val="Heading1"/>
        <w:rPr>
          <w:sz w:val="26"/>
          <w:szCs w:val="26"/>
        </w:rPr>
      </w:pPr>
      <w:r w:rsidRPr="009203DF">
        <w:rPr>
          <w:sz w:val="26"/>
          <w:szCs w:val="26"/>
        </w:rPr>
        <w:t xml:space="preserve">сельского поселения </w:t>
      </w:r>
    </w:p>
    <w:p w:rsidR="0031531C" w:rsidRPr="009203DF" w:rsidRDefault="0031531C" w:rsidP="009203DF">
      <w:pPr>
        <w:pStyle w:val="Heading1"/>
        <w:rPr>
          <w:sz w:val="26"/>
          <w:szCs w:val="26"/>
        </w:rPr>
      </w:pPr>
      <w:r w:rsidRPr="009203DF">
        <w:rPr>
          <w:sz w:val="26"/>
          <w:szCs w:val="26"/>
        </w:rPr>
        <w:t>село  Троицкое</w:t>
      </w: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03DF">
        <w:rPr>
          <w:rFonts w:ascii="Times New Roman" w:hAnsi="Times New Roman"/>
          <w:b/>
          <w:sz w:val="26"/>
          <w:szCs w:val="26"/>
        </w:rPr>
        <w:t>с. Троицкое</w:t>
      </w:r>
    </w:p>
    <w:p w:rsidR="0031531C" w:rsidRPr="009203DF" w:rsidRDefault="0031531C" w:rsidP="009203D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03DF">
        <w:rPr>
          <w:rFonts w:ascii="Times New Roman" w:hAnsi="Times New Roman"/>
          <w:b/>
          <w:sz w:val="26"/>
          <w:szCs w:val="26"/>
        </w:rPr>
        <w:t>2011 год</w:t>
      </w:r>
    </w:p>
    <w:p w:rsidR="0031531C" w:rsidRPr="009203DF" w:rsidRDefault="0031531C" w:rsidP="009203D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531C" w:rsidRPr="009203DF" w:rsidRDefault="0031531C" w:rsidP="009203D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203DF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>1.1. Администрация муниципального образования сельское поселение село Троицкое является исполнительно-распорядительным органом поселения и в соответствии с Уставом сельского поселения входит в структуру органов местного самоуправления.</w:t>
      </w: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>Администрация является правопреемником Администрации Троицкого сельсовета.</w:t>
      </w: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>Администрация создается для осуществления на территории сельского поселения полномочий по решению вопросов местного значения.</w:t>
      </w: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>Полное наименование: Администрация  сельского поселения село Троицкое.</w:t>
      </w: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 xml:space="preserve">1.2. Правовую основу деятельности Администрации составляют Конституция РФ, Федеральный закон «Об общих принципах организации местного самоуправления в Российской Федерации», действующее  законодательство РФ и Калужской области, Устав муниципального образования сельское поселение село Троицкое, настоящее Положение. </w:t>
      </w: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>1.3. Администрация по своей организационно-правовой структуре является муниципальным казенным учреждением и наделяется правами юридического лица.</w:t>
      </w: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>Как юридическое лицо Администрация имеет в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суде; имеет самостоятельный баланс; может открывать счета в банковских учреждениях.</w:t>
      </w: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>Администрация имеет печать со своим наименованием и с гербом муниципального образования «Жуковский район», необходимые для осуществления своей деятельности штампы и бланки.</w:t>
      </w: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>1.4. Администрация в своей деятельности подотчетна Сельской Думе и населению сельского поселения.</w:t>
      </w: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>1.4. Юридический адрес Администрации: 249185, Калужская область, Жуковский район, село Троицкое, дом 164.</w:t>
      </w: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31C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203DF">
        <w:rPr>
          <w:rFonts w:ascii="Times New Roman" w:hAnsi="Times New Roman"/>
          <w:b/>
          <w:sz w:val="26"/>
          <w:szCs w:val="26"/>
        </w:rPr>
        <w:t>2. Основные задачи, цели деятельности и компетенция Администрации</w:t>
      </w: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>2.1. Основной задачей Администрации является осуществление полномочий по решению вопросов местного значения сельского поселения.</w:t>
      </w: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>2.2. Цель деятельности Администрации – создание необходимых условий для жизнеобеспечения подведомственной территории.</w:t>
      </w: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>2.3. К компетенции Администрации относятся:</w:t>
      </w:r>
    </w:p>
    <w:p w:rsidR="0031531C" w:rsidRPr="009203DF" w:rsidRDefault="0031531C" w:rsidP="009203DF">
      <w:pPr>
        <w:pStyle w:val="ConsNormal"/>
        <w:widowControl/>
        <w:autoSpaceDE/>
        <w:autoSpaceDN/>
        <w:adjustRightInd/>
        <w:snapToGrid w:val="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исполнение законодательства РФ и Калужской области;</w:t>
      </w:r>
    </w:p>
    <w:p w:rsidR="0031531C" w:rsidRPr="009203DF" w:rsidRDefault="0031531C" w:rsidP="009203DF">
      <w:pPr>
        <w:pStyle w:val="ConsNormal"/>
        <w:widowControl/>
        <w:autoSpaceDE/>
        <w:autoSpaceDN/>
        <w:adjustRightInd/>
        <w:snapToGrid w:val="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исполнение решений, принятых Сельской Думой в пределах ее компетенции;</w:t>
      </w:r>
    </w:p>
    <w:p w:rsidR="0031531C" w:rsidRPr="009203DF" w:rsidRDefault="0031531C" w:rsidP="009203DF">
      <w:pPr>
        <w:pStyle w:val="ConsNormal"/>
        <w:widowControl/>
        <w:autoSpaceDE/>
        <w:autoSpaceDN/>
        <w:adjustRightInd/>
        <w:snapToGrid w:val="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исполнение постановлений, распоряжений Администрации муниципального района и решений Районного Собрания;</w:t>
      </w:r>
    </w:p>
    <w:p w:rsidR="0031531C" w:rsidRPr="009203DF" w:rsidRDefault="0031531C" w:rsidP="009203DF">
      <w:pPr>
        <w:pStyle w:val="ConsNormal"/>
        <w:widowControl/>
        <w:autoSpaceDE/>
        <w:autoSpaceDN/>
        <w:adjustRightInd/>
        <w:snapToGrid w:val="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исполнение постановлений и распоряжений Администрации  поселения;</w:t>
      </w:r>
    </w:p>
    <w:p w:rsidR="0031531C" w:rsidRPr="009203DF" w:rsidRDefault="0031531C" w:rsidP="009203DF">
      <w:pPr>
        <w:pStyle w:val="ConsNormal"/>
        <w:widowControl/>
        <w:autoSpaceDE/>
        <w:autoSpaceDN/>
        <w:adjustRightInd/>
        <w:snapToGrid w:val="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составление проекта бюджета сельского поселения на очередной финансовый год;</w:t>
      </w:r>
    </w:p>
    <w:p w:rsidR="0031531C" w:rsidRPr="009203DF" w:rsidRDefault="0031531C" w:rsidP="009203DF">
      <w:pPr>
        <w:pStyle w:val="ConsNormal"/>
        <w:widowControl/>
        <w:autoSpaceDE/>
        <w:autoSpaceDN/>
        <w:adjustRightInd/>
        <w:snapToGrid w:val="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разработка программ, решений, представляемых Главой администрации поселения на рассмотрение и утверждение Сельской Думы поселения;</w:t>
      </w:r>
    </w:p>
    <w:p w:rsidR="0031531C" w:rsidRPr="009203DF" w:rsidRDefault="0031531C" w:rsidP="009203DF">
      <w:pPr>
        <w:pStyle w:val="ConsNormal"/>
        <w:widowControl/>
        <w:autoSpaceDE/>
        <w:autoSpaceDN/>
        <w:adjustRightInd/>
        <w:snapToGrid w:val="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управление деятельностью муниципальных предприятий, учреждений и организаций;</w:t>
      </w:r>
    </w:p>
    <w:p w:rsidR="0031531C" w:rsidRPr="009203DF" w:rsidRDefault="0031531C" w:rsidP="009203DF">
      <w:pPr>
        <w:pStyle w:val="ConsNormal"/>
        <w:widowControl/>
        <w:autoSpaceDE/>
        <w:autoSpaceDN/>
        <w:adjustRightInd/>
        <w:snapToGrid w:val="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управление муниципальной собственностью;</w:t>
      </w:r>
    </w:p>
    <w:p w:rsidR="0031531C" w:rsidRPr="009203DF" w:rsidRDefault="0031531C" w:rsidP="009203DF">
      <w:pPr>
        <w:pStyle w:val="ConsNormal"/>
        <w:widowControl/>
        <w:autoSpaceDE/>
        <w:autoSpaceDN/>
        <w:adjustRightInd/>
        <w:snapToGrid w:val="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реализация политики социально-экономического развития поселения;</w:t>
      </w:r>
    </w:p>
    <w:p w:rsidR="0031531C" w:rsidRPr="009203DF" w:rsidRDefault="0031531C" w:rsidP="009203DF">
      <w:pPr>
        <w:pStyle w:val="ConsNormal"/>
        <w:widowControl/>
        <w:autoSpaceDE/>
        <w:autoSpaceDN/>
        <w:adjustRightInd/>
        <w:snapToGrid w:val="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сбор средств самообложения граждан, контроль за уплатой местных налогов и сборов;</w:t>
      </w:r>
    </w:p>
    <w:p w:rsidR="0031531C" w:rsidRPr="009203DF" w:rsidRDefault="0031531C" w:rsidP="009203DF">
      <w:pPr>
        <w:pStyle w:val="ConsNormal"/>
        <w:widowControl/>
        <w:autoSpaceDE/>
        <w:autoSpaceDN/>
        <w:adjustRightInd/>
        <w:snapToGrid w:val="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 xml:space="preserve">- обеспечение хранения, систематизации правовых актов Администрации и организация свободного доступа населения сельского поселения к данной информации; </w:t>
      </w:r>
    </w:p>
    <w:p w:rsidR="0031531C" w:rsidRPr="009203DF" w:rsidRDefault="0031531C" w:rsidP="009203DF">
      <w:pPr>
        <w:pStyle w:val="ConsNormal"/>
        <w:widowControl/>
        <w:autoSpaceDE/>
        <w:autoSpaceDN/>
        <w:adjustRightInd/>
        <w:snapToGrid w:val="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обеспечение связи с населением поселения по вопросам местного значения, защиты прав и законных интересов граждан;</w:t>
      </w:r>
    </w:p>
    <w:p w:rsidR="0031531C" w:rsidRPr="009203DF" w:rsidRDefault="0031531C" w:rsidP="009203DF">
      <w:pPr>
        <w:pStyle w:val="ConsNormal"/>
        <w:widowControl/>
        <w:autoSpaceDE/>
        <w:autoSpaceDN/>
        <w:adjustRightInd/>
        <w:snapToGrid w:val="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материально-техническое, правовое, информационное и иное обеспечение деятельности Сельской Думы;</w:t>
      </w:r>
    </w:p>
    <w:p w:rsidR="0031531C" w:rsidRPr="009203DF" w:rsidRDefault="0031531C" w:rsidP="009203DF">
      <w:pPr>
        <w:pStyle w:val="ConsNormal"/>
        <w:widowControl/>
        <w:autoSpaceDE/>
        <w:autoSpaceDN/>
        <w:adjustRightInd/>
        <w:snapToGrid w:val="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 xml:space="preserve">- </w:t>
      </w:r>
      <w:r w:rsidRPr="009203DF">
        <w:rPr>
          <w:rFonts w:ascii="Times New Roman" w:hAnsi="Times New Roman" w:cs="Times New Roman"/>
          <w:bCs/>
          <w:sz w:val="26"/>
          <w:szCs w:val="26"/>
        </w:rPr>
        <w:t>осуществляет муниципальный контроль в соответствии с законодательством;</w:t>
      </w:r>
    </w:p>
    <w:p w:rsidR="0031531C" w:rsidRPr="009203DF" w:rsidRDefault="0031531C" w:rsidP="009203DF">
      <w:pPr>
        <w:pStyle w:val="ConsNormal"/>
        <w:widowControl/>
        <w:autoSpaceDE/>
        <w:autoSpaceDN/>
        <w:adjustRightInd/>
        <w:snapToGrid w:val="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осуществление иных вопросов местного значения, находящихся в компетенции исполнительно-распорядительных органов сельского поселения.</w:t>
      </w:r>
    </w:p>
    <w:p w:rsidR="0031531C" w:rsidRPr="009203DF" w:rsidRDefault="0031531C" w:rsidP="009203DF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2.4. Администрация при реализации возложенных на нее функций:</w:t>
      </w:r>
    </w:p>
    <w:p w:rsidR="0031531C" w:rsidRPr="009203DF" w:rsidRDefault="0031531C" w:rsidP="009203DF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взаимодействует с Сельской Думой поселения, федеральными органами исполнительной власти, их территориальными органами, органами государственной власти Калужской области, органами местного самоуправления муниципального района и иных муниципальных образований, а также организациями;</w:t>
      </w:r>
    </w:p>
    <w:p w:rsidR="0031531C" w:rsidRPr="009203DF" w:rsidRDefault="0031531C" w:rsidP="009203DF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подготавливает предложения Главе администрации по информированию граждан о деятельности Администрации;</w:t>
      </w:r>
    </w:p>
    <w:p w:rsidR="0031531C" w:rsidRPr="009203DF" w:rsidRDefault="0031531C" w:rsidP="009203DF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 xml:space="preserve">- запрашивает и получает в порядке, определенном законодательством, необходимую информацию от федеральных органов исполнительной власти, их территориальных органов, органов государственной власти Калужской области, органов местного самоуправления муниципального района и иных муниципальных образований, а также организаций. 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3DF">
        <w:rPr>
          <w:rFonts w:ascii="Times New Roman" w:hAnsi="Times New Roman" w:cs="Times New Roman"/>
          <w:b/>
          <w:sz w:val="26"/>
          <w:szCs w:val="26"/>
        </w:rPr>
        <w:t>3. Структура Администрации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3.1. В структуру Администрации входят: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Глава администрации;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аппарат Администрации.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3.2. Руководство Администрацией на принципах единоначалия осуществляет Глава администрации.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3.3. Должностные лица и работники аппарата Администрации осуществляют свои полномочия в соответствии с должностными инструкциями, утвержденными Главой администрации.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3DF">
        <w:rPr>
          <w:rFonts w:ascii="Times New Roman" w:hAnsi="Times New Roman" w:cs="Times New Roman"/>
          <w:b/>
          <w:sz w:val="26"/>
          <w:szCs w:val="26"/>
        </w:rPr>
        <w:t>4. Глава администрации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4.1. Глава администрации назначается на должность по контракту (трудовому договору), заключаемому по результатам конкурса на замещение указанной должности на срок полномочий Сельской Думы поселения.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Глава администрации действует без доверенности от имени Администрации поселения.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4.2. Глава администрации: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осуществляет общее руководство деятельностью Администрации по решению вопросов, отнесенных к компетенции Администрации;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обеспечивает исполнение полномочий Администрации по решению вопросов местного значения поселения в соответствии с законодательством РФ и Калужской области, Уставом поселения и муниципальными правовыми актами Сельской Думы;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выдает от имени Администрации доверенности, совершает иные юридические действия;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вносит на рассмотрение Сельской Думы проекты решений, предусматривающие установление, изменение и отмену местных налогов и сборов; проект решения о бюджете на очередной финансовый год;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распоряжается финансовыми средствами местного бюджета поселения в установленном законодательством порядке;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разрабатывает и вносит в Сельскую Думу на утверждение проекты местного бюджета, планов и программ социально-экономического развития поселения, а также отчетов об их исполнении;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распоряжается муниципальной собственностью в соответствии с порядком, установленным Сельской Думой;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разрабатывает и представляет на утверждение Сельской Думе поселения структуру Администрации, утверждает штатное расписание Администрации в пределах утвержденных в местном бюджете средств на содержание Администрации;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назначает на должность и освобождает от должности работников Администрации, а также решает вопросы об их поощрении и применении к ним мер дисциплинарной ответственности;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представляет Администрацию на всех официальных протокольных мероприятиях, выполняет другие представительские функции;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заключает от имени Администрации договоры и соглашения и обеспечивает своевременное и качественное выполнение всех договоров, соглашений и обязательств Администрации;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обеспечивает бесперебойную и устойчивую работу всех объектов муниципального хозяйства;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организует формирование муниципального заказа и контролирует его выполнение;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издает в пределах своих полномочий правовые акты;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вносит предложения о созыве внеочередных заседаний Сельской Думы поселения,  предлагает вопросы в повестку дня заседаний Сельской Думы поселения – по вопросам, входящим в компетенцию Администрации;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осуществляет иные полномочия в соответствии с законодательством, Уставом поселения и настоящим Положением.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4.3. Глава администрации несет ответственность перед населением сельского поселения, государством, физическими и юридическими лицами в порядке, установленном федеральными законами.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4.4. Должность Главы администрации является высшей должностью муниципальной службы с присвоение классного чина – действительный муниципальный советник 1, 2 или 3 класса</w:t>
      </w:r>
    </w:p>
    <w:p w:rsidR="0031531C" w:rsidRPr="009203DF" w:rsidRDefault="0031531C" w:rsidP="009203DF">
      <w:pPr>
        <w:spacing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9203DF">
        <w:rPr>
          <w:rFonts w:ascii="Times New Roman" w:hAnsi="Times New Roman"/>
          <w:sz w:val="26"/>
          <w:szCs w:val="26"/>
        </w:rPr>
        <w:t xml:space="preserve">4.5. </w:t>
      </w:r>
      <w:r w:rsidRPr="009203DF">
        <w:rPr>
          <w:rFonts w:ascii="Times New Roman" w:hAnsi="Times New Roman"/>
          <w:bCs/>
          <w:sz w:val="26"/>
          <w:szCs w:val="26"/>
        </w:rPr>
        <w:t>Глава администрации поселения не вправе:</w:t>
      </w:r>
    </w:p>
    <w:p w:rsidR="0031531C" w:rsidRPr="009203DF" w:rsidRDefault="0031531C" w:rsidP="009203D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203DF">
        <w:rPr>
          <w:rFonts w:ascii="Times New Roman" w:hAnsi="Times New Roman"/>
          <w:bCs/>
          <w:sz w:val="26"/>
          <w:szCs w:val="26"/>
        </w:rPr>
        <w:t xml:space="preserve">1)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    </w:t>
      </w:r>
    </w:p>
    <w:p w:rsidR="0031531C" w:rsidRPr="009203DF" w:rsidRDefault="0031531C" w:rsidP="009203DF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203DF">
        <w:rPr>
          <w:rFonts w:ascii="Times New Roman" w:hAnsi="Times New Roman"/>
          <w:bCs/>
          <w:sz w:val="26"/>
          <w:szCs w:val="26"/>
        </w:rPr>
        <w:t>2)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9203DF">
        <w:rPr>
          <w:rFonts w:ascii="Times New Roman" w:hAnsi="Times New Roman"/>
          <w:sz w:val="26"/>
          <w:szCs w:val="26"/>
        </w:rPr>
        <w:t xml:space="preserve"> 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3DF">
        <w:rPr>
          <w:rFonts w:ascii="Times New Roman" w:hAnsi="Times New Roman" w:cs="Times New Roman"/>
          <w:b/>
          <w:sz w:val="26"/>
          <w:szCs w:val="26"/>
        </w:rPr>
        <w:t>5. Муниципальные правовые акты Администрации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5.1. Глава администрации в пределах своих полномочий, установленных федеральными законами, законами Калужской области, Уставом поселения, решениями Сельской Думы, издает: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постановления – по вопросам местного значения;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- распоряжения – по вопросам организации работы Администрации.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5.2. Постановления Главы администрации, изданные в пределах его полномочий, распространяются на всю территорию поселения и обязательны для исполнения организациями всех организационно-правовых форм и гражданами.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5.3. Муниципальные правовые акты Главы администрации вступают в силу  со дня их подписания, а затрагивающие права, свободы и обязанности человека и гражданина, - после их опубликования (обнародования).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5.4. Муниципальные правовые акты могут быть отменены или их действие может быть приостановлено Главой администрации поселения или судом.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3DF">
        <w:rPr>
          <w:rFonts w:ascii="Times New Roman" w:hAnsi="Times New Roman" w:cs="Times New Roman"/>
          <w:b/>
          <w:sz w:val="26"/>
          <w:szCs w:val="26"/>
        </w:rPr>
        <w:t>6. Имущество и финансы Администрации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6.1. Имущество Администрации является муниципальной собственностью сельского поселения и закрепляется за ней на праве оперативного управления.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3DF">
        <w:rPr>
          <w:rFonts w:ascii="Times New Roman" w:hAnsi="Times New Roman" w:cs="Times New Roman"/>
          <w:sz w:val="26"/>
          <w:szCs w:val="26"/>
        </w:rPr>
        <w:t>6.2.Финансирование Администрации осуществляется за счет средств местного бюджета поселения в пределах средств, утвержденных на ее содержание.</w:t>
      </w: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31C" w:rsidRPr="009203DF" w:rsidRDefault="0031531C" w:rsidP="009203D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531C" w:rsidRPr="009203DF" w:rsidRDefault="0031531C" w:rsidP="009203DF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31531C" w:rsidRPr="009203DF" w:rsidSect="00FB347D">
      <w:footnotePr>
        <w:pos w:val="beneathText"/>
      </w:footnotePr>
      <w:pgSz w:w="12240" w:h="15840"/>
      <w:pgMar w:top="567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E2F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FE3C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E600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385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56FF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2EA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9C0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34A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722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FE5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9296B"/>
    <w:multiLevelType w:val="hybridMultilevel"/>
    <w:tmpl w:val="DC509420"/>
    <w:lvl w:ilvl="0" w:tplc="E416B3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464"/>
    <w:rsid w:val="000718EB"/>
    <w:rsid w:val="000C0464"/>
    <w:rsid w:val="0028274B"/>
    <w:rsid w:val="0031531C"/>
    <w:rsid w:val="00387763"/>
    <w:rsid w:val="006F71E3"/>
    <w:rsid w:val="00724E50"/>
    <w:rsid w:val="009203DF"/>
    <w:rsid w:val="009653E9"/>
    <w:rsid w:val="00A9641F"/>
    <w:rsid w:val="00AF2BC3"/>
    <w:rsid w:val="00FB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C0464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0464"/>
    <w:pPr>
      <w:keepNext/>
      <w:suppressAutoHyphens/>
      <w:spacing w:after="0" w:line="240" w:lineRule="auto"/>
      <w:jc w:val="center"/>
      <w:outlineLvl w:val="1"/>
    </w:pPr>
    <w:rPr>
      <w:rFonts w:ascii="Arial" w:hAnsi="Arial"/>
      <w:b/>
      <w:sz w:val="26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0464"/>
    <w:pPr>
      <w:keepNext/>
      <w:suppressAutoHyphens/>
      <w:spacing w:after="0" w:line="240" w:lineRule="auto"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46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0464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0464"/>
    <w:rPr>
      <w:rFonts w:ascii="Arial" w:hAnsi="Arial" w:cs="Times New Roman"/>
      <w:b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0C046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464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0C0464"/>
    <w:pPr>
      <w:spacing w:after="0" w:line="240" w:lineRule="auto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46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20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7</Pages>
  <Words>1698</Words>
  <Characters>9684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С/C</dc:creator>
  <cp:keywords/>
  <dc:description/>
  <cp:lastModifiedBy>Миха</cp:lastModifiedBy>
  <cp:revision>5</cp:revision>
  <dcterms:created xsi:type="dcterms:W3CDTF">2011-12-07T08:40:00Z</dcterms:created>
  <dcterms:modified xsi:type="dcterms:W3CDTF">2012-10-11T12:21:00Z</dcterms:modified>
</cp:coreProperties>
</file>