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DC" w:rsidRPr="00C561DC" w:rsidRDefault="00C561DC" w:rsidP="00C561D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C561DC">
        <w:rPr>
          <w:rFonts w:ascii="Times New Roman" w:eastAsia="Times New Roman" w:hAnsi="Times New Roman" w:cs="Times New Roman"/>
          <w:b/>
          <w:bCs/>
          <w:kern w:val="36"/>
          <w:sz w:val="48"/>
          <w:szCs w:val="48"/>
          <w:lang w:eastAsia="ru-RU"/>
        </w:rPr>
        <w:t>ФЗ</w:t>
      </w:r>
      <w:proofErr w:type="gramStart"/>
      <w:r w:rsidRPr="00C561DC">
        <w:rPr>
          <w:rFonts w:ascii="Times New Roman" w:eastAsia="Times New Roman" w:hAnsi="Times New Roman" w:cs="Times New Roman"/>
          <w:b/>
          <w:bCs/>
          <w:kern w:val="36"/>
          <w:sz w:val="48"/>
          <w:szCs w:val="48"/>
          <w:lang w:eastAsia="ru-RU"/>
        </w:rPr>
        <w:t xml:space="preserve"> О</w:t>
      </w:r>
      <w:proofErr w:type="gramEnd"/>
      <w:r w:rsidRPr="00C561DC">
        <w:rPr>
          <w:rFonts w:ascii="Times New Roman" w:eastAsia="Times New Roman" w:hAnsi="Times New Roman" w:cs="Times New Roman"/>
          <w:b/>
          <w:bCs/>
          <w:kern w:val="36"/>
          <w:sz w:val="48"/>
          <w:szCs w:val="48"/>
          <w:lang w:eastAsia="ru-RU"/>
        </w:rPr>
        <w:t xml:space="preserve">б архивном деле в РФ№125-ФЗ от 22.10.2004г.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22 октября 2004 года N 125-ФЗ</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РОССИЙСКАЯ ФЕДЕРАЦИЯ</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ФЕДЕРАЛЬНЫЙ ЗАКОН</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ОБ АРХИВНОМ ДЕЛЕ В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C561DC">
        <w:rPr>
          <w:rFonts w:ascii="Times New Roman" w:eastAsia="Times New Roman" w:hAnsi="Times New Roman" w:cs="Times New Roman"/>
          <w:sz w:val="24"/>
          <w:szCs w:val="24"/>
          <w:lang w:eastAsia="ru-RU"/>
        </w:rPr>
        <w:t>Принят</w:t>
      </w:r>
      <w:proofErr w:type="gramEnd"/>
    </w:p>
    <w:p w:rsidR="00C561DC" w:rsidRPr="00C561DC" w:rsidRDefault="00C561DC" w:rsidP="00C561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Государственной Думой</w:t>
      </w:r>
    </w:p>
    <w:p w:rsidR="00C561DC" w:rsidRPr="00C561DC" w:rsidRDefault="00C561DC" w:rsidP="00C561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октября 2004 года</w:t>
      </w:r>
    </w:p>
    <w:p w:rsidR="00C561DC" w:rsidRPr="00C561DC" w:rsidRDefault="00C561DC" w:rsidP="00C561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Одобрен</w:t>
      </w:r>
    </w:p>
    <w:p w:rsidR="00C561DC" w:rsidRPr="00C561DC" w:rsidRDefault="00C561DC" w:rsidP="00C561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Советом Федерации</w:t>
      </w:r>
    </w:p>
    <w:p w:rsidR="00C561DC" w:rsidRPr="00C561DC" w:rsidRDefault="00C561DC" w:rsidP="00C561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13 октября 2004 года</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561DC">
        <w:rPr>
          <w:rFonts w:ascii="Times New Roman" w:eastAsia="Times New Roman" w:hAnsi="Times New Roman" w:cs="Times New Roman"/>
          <w:sz w:val="24"/>
          <w:szCs w:val="24"/>
          <w:lang w:eastAsia="ru-RU"/>
        </w:rPr>
        <w:t xml:space="preserve">(в ред. Федеральных законов от 04.12.2006 </w:t>
      </w:r>
      <w:hyperlink r:id="rId6" w:history="1">
        <w:r w:rsidRPr="00C561DC">
          <w:rPr>
            <w:rFonts w:ascii="Times New Roman" w:eastAsia="Times New Roman" w:hAnsi="Times New Roman" w:cs="Times New Roman"/>
            <w:color w:val="0000FF"/>
            <w:sz w:val="24"/>
            <w:szCs w:val="24"/>
            <w:u w:val="single"/>
            <w:lang w:eastAsia="ru-RU"/>
          </w:rPr>
          <w:t>N202-ФЗ</w:t>
        </w:r>
      </w:hyperlink>
      <w:r w:rsidRPr="00C561DC">
        <w:rPr>
          <w:rFonts w:ascii="Times New Roman" w:eastAsia="Times New Roman" w:hAnsi="Times New Roman" w:cs="Times New Roman"/>
          <w:sz w:val="24"/>
          <w:szCs w:val="24"/>
          <w:lang w:eastAsia="ru-RU"/>
        </w:rPr>
        <w:t>,</w:t>
      </w:r>
      <w:proofErr w:type="gramEnd"/>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от 01.12.2007 </w:t>
      </w:r>
      <w:hyperlink r:id="rId7" w:history="1">
        <w:r w:rsidRPr="00C561DC">
          <w:rPr>
            <w:rFonts w:ascii="Times New Roman" w:eastAsia="Times New Roman" w:hAnsi="Times New Roman" w:cs="Times New Roman"/>
            <w:color w:val="0000FF"/>
            <w:sz w:val="24"/>
            <w:szCs w:val="24"/>
            <w:u w:val="single"/>
            <w:lang w:eastAsia="ru-RU"/>
          </w:rPr>
          <w:t>N318-ФЗ</w:t>
        </w:r>
      </w:hyperlink>
      <w:r w:rsidRPr="00C561DC">
        <w:rPr>
          <w:rFonts w:ascii="Times New Roman" w:eastAsia="Times New Roman" w:hAnsi="Times New Roman" w:cs="Times New Roman"/>
          <w:sz w:val="24"/>
          <w:szCs w:val="24"/>
          <w:lang w:eastAsia="ru-RU"/>
        </w:rPr>
        <w:t xml:space="preserve">, от 13.05.2008 </w:t>
      </w:r>
      <w:hyperlink r:id="rId8" w:history="1">
        <w:r w:rsidRPr="00C561DC">
          <w:rPr>
            <w:rFonts w:ascii="Times New Roman" w:eastAsia="Times New Roman" w:hAnsi="Times New Roman" w:cs="Times New Roman"/>
            <w:color w:val="0000FF"/>
            <w:sz w:val="24"/>
            <w:szCs w:val="24"/>
            <w:u w:val="single"/>
            <w:lang w:eastAsia="ru-RU"/>
          </w:rPr>
          <w:t>N68-ФЗ</w:t>
        </w:r>
      </w:hyperlink>
      <w:r w:rsidRPr="00C561DC">
        <w:rPr>
          <w:rFonts w:ascii="Times New Roman" w:eastAsia="Times New Roman" w:hAnsi="Times New Roman" w:cs="Times New Roman"/>
          <w:sz w:val="24"/>
          <w:szCs w:val="24"/>
          <w:lang w:eastAsia="ru-RU"/>
        </w:rPr>
        <w:t>,</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от 08.05.2010 </w:t>
      </w:r>
      <w:hyperlink r:id="rId9" w:history="1">
        <w:r w:rsidRPr="00C561DC">
          <w:rPr>
            <w:rFonts w:ascii="Times New Roman" w:eastAsia="Times New Roman" w:hAnsi="Times New Roman" w:cs="Times New Roman"/>
            <w:color w:val="0000FF"/>
            <w:sz w:val="24"/>
            <w:szCs w:val="24"/>
            <w:u w:val="single"/>
            <w:lang w:eastAsia="ru-RU"/>
          </w:rPr>
          <w:t>N83-ФЗ</w:t>
        </w:r>
      </w:hyperlink>
      <w:r w:rsidRPr="00C561DC">
        <w:rPr>
          <w:rFonts w:ascii="Times New Roman" w:eastAsia="Times New Roman" w:hAnsi="Times New Roman" w:cs="Times New Roman"/>
          <w:sz w:val="24"/>
          <w:szCs w:val="24"/>
          <w:lang w:eastAsia="ru-RU"/>
        </w:rPr>
        <w:t xml:space="preserve">, от 27.07.2010 </w:t>
      </w:r>
      <w:hyperlink r:id="rId10" w:history="1">
        <w:r w:rsidRPr="00C561DC">
          <w:rPr>
            <w:rFonts w:ascii="Times New Roman" w:eastAsia="Times New Roman" w:hAnsi="Times New Roman" w:cs="Times New Roman"/>
            <w:color w:val="0000FF"/>
            <w:sz w:val="24"/>
            <w:szCs w:val="24"/>
            <w:u w:val="single"/>
            <w:lang w:eastAsia="ru-RU"/>
          </w:rPr>
          <w:t>N227-ФЗ</w:t>
        </w:r>
      </w:hyperlink>
      <w:r w:rsidRPr="00C561DC">
        <w:rPr>
          <w:rFonts w:ascii="Times New Roman" w:eastAsia="Times New Roman" w:hAnsi="Times New Roman" w:cs="Times New Roman"/>
          <w:sz w:val="24"/>
          <w:szCs w:val="24"/>
          <w:lang w:eastAsia="ru-RU"/>
        </w:rPr>
        <w:t>)</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Глава 1. ОБЩИЕ ПОЛОЖЕНИЯ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2. Законодательство об архивном деле в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противоречить настоящему Федеральному закону. В случае противоречия настоящему Федеральному закону указанных актов действуют нормы настоящего Федерального закона.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3. Основные понятия, применяемые в настоящем Федеральном законе</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В целях настоящего Федерального закона применяются следующие основные понятия: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1DC">
        <w:rPr>
          <w:rFonts w:ascii="Times New Roman" w:eastAsia="Times New Roman" w:hAnsi="Times New Roman" w:cs="Times New Roman"/>
          <w:sz w:val="24"/>
          <w:szCs w:val="24"/>
          <w:lang w:eastAsia="ru-RU"/>
        </w:rP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3) документы по личному составу - архивные документы, отражающие трудовые отношения работника с работодателем;</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1DC">
        <w:rPr>
          <w:rFonts w:ascii="Times New Roman" w:eastAsia="Times New Roman" w:hAnsi="Times New Roman" w:cs="Times New Roman"/>
          <w:sz w:val="24"/>
          <w:szCs w:val="24"/>
          <w:lang w:eastAsia="ru-RU"/>
        </w:rP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sidRPr="00C561DC">
        <w:rPr>
          <w:rFonts w:ascii="Times New Roman" w:eastAsia="Times New Roman" w:hAnsi="Times New Roman" w:cs="Times New Roman"/>
          <w:sz w:val="24"/>
          <w:szCs w:val="24"/>
          <w:lang w:eastAsia="ru-RU"/>
        </w:rPr>
        <w:t>автографичности</w:t>
      </w:r>
      <w:proofErr w:type="spellEnd"/>
      <w:r w:rsidRPr="00C561DC">
        <w:rPr>
          <w:rFonts w:ascii="Times New Roman" w:eastAsia="Times New Roman" w:hAnsi="Times New Roman" w:cs="Times New Roman"/>
          <w:sz w:val="24"/>
          <w:szCs w:val="24"/>
          <w:lang w:eastAsia="ru-RU"/>
        </w:rPr>
        <w:t>;</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7) архивный фонд - совокупность архивных документов, исторически или логически связанных между собой;</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(п. 10 в ред. Федерального </w:t>
      </w:r>
      <w:hyperlink r:id="rId11" w:history="1">
        <w:r w:rsidRPr="00C561DC">
          <w:rPr>
            <w:rFonts w:ascii="Times New Roman" w:eastAsia="Times New Roman" w:hAnsi="Times New Roman" w:cs="Times New Roman"/>
            <w:color w:val="0000FF"/>
            <w:sz w:val="24"/>
            <w:szCs w:val="24"/>
            <w:u w:val="single"/>
            <w:lang w:eastAsia="ru-RU"/>
          </w:rPr>
          <w:t>закона</w:t>
        </w:r>
      </w:hyperlink>
      <w:r w:rsidRPr="00C561DC">
        <w:rPr>
          <w:rFonts w:ascii="Times New Roman" w:eastAsia="Times New Roman" w:hAnsi="Times New Roman" w:cs="Times New Roman"/>
          <w:sz w:val="24"/>
          <w:szCs w:val="24"/>
          <w:lang w:eastAsia="ru-RU"/>
        </w:rPr>
        <w:t xml:space="preserve"> от 08.05.2010 N 83-ФЗ)</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Положения пункта 11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2 </w:t>
      </w:r>
      <w:hyperlink r:id="rId12" w:history="1">
        <w:r w:rsidRPr="00C561DC">
          <w:rPr>
            <w:rFonts w:ascii="Times New Roman" w:eastAsia="Times New Roman" w:hAnsi="Times New Roman" w:cs="Times New Roman"/>
            <w:color w:val="0000FF"/>
            <w:sz w:val="24"/>
            <w:szCs w:val="24"/>
            <w:u w:val="single"/>
            <w:lang w:eastAsia="ru-RU"/>
          </w:rPr>
          <w:t>статьи 31</w:t>
        </w:r>
      </w:hyperlink>
      <w:r w:rsidRPr="00C561DC">
        <w:rPr>
          <w:rFonts w:ascii="Times New Roman" w:eastAsia="Times New Roman" w:hAnsi="Times New Roman" w:cs="Times New Roman"/>
          <w:sz w:val="24"/>
          <w:szCs w:val="24"/>
          <w:lang w:eastAsia="ru-RU"/>
        </w:rPr>
        <w:t xml:space="preserve"> данного документа).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(п. 11 в ред. Федерального </w:t>
      </w:r>
      <w:hyperlink r:id="rId13" w:history="1">
        <w:r w:rsidRPr="00C561DC">
          <w:rPr>
            <w:rFonts w:ascii="Times New Roman" w:eastAsia="Times New Roman" w:hAnsi="Times New Roman" w:cs="Times New Roman"/>
            <w:color w:val="0000FF"/>
            <w:sz w:val="24"/>
            <w:szCs w:val="24"/>
            <w:u w:val="single"/>
            <w:lang w:eastAsia="ru-RU"/>
          </w:rPr>
          <w:t>закона</w:t>
        </w:r>
      </w:hyperlink>
      <w:r w:rsidRPr="00C561DC">
        <w:rPr>
          <w:rFonts w:ascii="Times New Roman" w:eastAsia="Times New Roman" w:hAnsi="Times New Roman" w:cs="Times New Roman"/>
          <w:sz w:val="24"/>
          <w:szCs w:val="24"/>
          <w:lang w:eastAsia="ru-RU"/>
        </w:rPr>
        <w:t xml:space="preserve"> от 08.05.2010 N 83-ФЗ)</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r:id="rId14" w:history="1">
        <w:r w:rsidRPr="00C561DC">
          <w:rPr>
            <w:rFonts w:ascii="Times New Roman" w:eastAsia="Times New Roman" w:hAnsi="Times New Roman" w:cs="Times New Roman"/>
            <w:color w:val="0000FF"/>
            <w:sz w:val="24"/>
            <w:szCs w:val="24"/>
            <w:u w:val="single"/>
            <w:lang w:eastAsia="ru-RU"/>
          </w:rPr>
          <w:t>статьей 21</w:t>
        </w:r>
      </w:hyperlink>
      <w:r w:rsidRPr="00C561DC">
        <w:rPr>
          <w:rFonts w:ascii="Times New Roman" w:eastAsia="Times New Roman" w:hAnsi="Times New Roman" w:cs="Times New Roman"/>
          <w:sz w:val="24"/>
          <w:szCs w:val="24"/>
          <w:lang w:eastAsia="ru-RU"/>
        </w:rPr>
        <w:t xml:space="preserve"> настоящего Федерального закона;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1DC">
        <w:rPr>
          <w:rFonts w:ascii="Times New Roman" w:eastAsia="Times New Roman" w:hAnsi="Times New Roman" w:cs="Times New Roman"/>
          <w:sz w:val="24"/>
          <w:szCs w:val="24"/>
          <w:lang w:eastAsia="ru-RU"/>
        </w:rP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том числе государственными академиями наук, за исключением Российской академии наук)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(в ред. Федерального </w:t>
      </w:r>
      <w:hyperlink r:id="rId15" w:history="1">
        <w:r w:rsidRPr="00C561DC">
          <w:rPr>
            <w:rFonts w:ascii="Times New Roman" w:eastAsia="Times New Roman" w:hAnsi="Times New Roman" w:cs="Times New Roman"/>
            <w:color w:val="0000FF"/>
            <w:sz w:val="24"/>
            <w:szCs w:val="24"/>
            <w:u w:val="single"/>
            <w:lang w:eastAsia="ru-RU"/>
          </w:rPr>
          <w:t>закона</w:t>
        </w:r>
      </w:hyperlink>
      <w:r w:rsidRPr="00C561DC">
        <w:rPr>
          <w:rFonts w:ascii="Times New Roman" w:eastAsia="Times New Roman" w:hAnsi="Times New Roman" w:cs="Times New Roman"/>
          <w:sz w:val="24"/>
          <w:szCs w:val="24"/>
          <w:lang w:eastAsia="ru-RU"/>
        </w:rPr>
        <w:t xml:space="preserve"> от 04.12.2006 N 202-ФЗ)</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4. Полномочия Российской Федерации, субъектов Российской Федерации, муниципальных образований в области архивного дела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К полномочиям Российской Федерации в области архивного дела относятся: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разработка и проведение единой государственной политики в области архивного дела;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 xml:space="preserve">2) установление единых </w:t>
      </w:r>
      <w:hyperlink r:id="rId16" w:history="1">
        <w:r w:rsidRPr="00C561DC">
          <w:rPr>
            <w:rFonts w:ascii="Times New Roman" w:eastAsia="Times New Roman" w:hAnsi="Times New Roman" w:cs="Times New Roman"/>
            <w:color w:val="0000FF"/>
            <w:sz w:val="24"/>
            <w:szCs w:val="24"/>
            <w:u w:val="single"/>
            <w:lang w:eastAsia="ru-RU"/>
          </w:rPr>
          <w:t>правил</w:t>
        </w:r>
      </w:hyperlink>
      <w:r w:rsidRPr="00C561DC">
        <w:rPr>
          <w:rFonts w:ascii="Times New Roman" w:eastAsia="Times New Roman" w:hAnsi="Times New Roman" w:cs="Times New Roman"/>
          <w:sz w:val="24"/>
          <w:szCs w:val="24"/>
          <w:lang w:eastAsia="ru-RU"/>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и </w:t>
      </w:r>
      <w:proofErr w:type="gramStart"/>
      <w:r w:rsidRPr="00C561DC">
        <w:rPr>
          <w:rFonts w:ascii="Times New Roman" w:eastAsia="Times New Roman" w:hAnsi="Times New Roman" w:cs="Times New Roman"/>
          <w:sz w:val="24"/>
          <w:szCs w:val="24"/>
          <w:lang w:eastAsia="ru-RU"/>
        </w:rPr>
        <w:t>контроль за</w:t>
      </w:r>
      <w:proofErr w:type="gramEnd"/>
      <w:r w:rsidRPr="00C561DC">
        <w:rPr>
          <w:rFonts w:ascii="Times New Roman" w:eastAsia="Times New Roman" w:hAnsi="Times New Roman" w:cs="Times New Roman"/>
          <w:sz w:val="24"/>
          <w:szCs w:val="24"/>
          <w:lang w:eastAsia="ru-RU"/>
        </w:rPr>
        <w:t xml:space="preserve"> соблюдением указанных правил;</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3) хранение, комплектование, учет и использование архивных документов и архивных фондов: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а) федеральных государственных архивов, федеральных музеев и библиотек;</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Государственной корпорации по атомной энергии "</w:t>
      </w:r>
      <w:proofErr w:type="spellStart"/>
      <w:r w:rsidRPr="00C561DC">
        <w:rPr>
          <w:rFonts w:ascii="Times New Roman" w:eastAsia="Times New Roman" w:hAnsi="Times New Roman" w:cs="Times New Roman"/>
          <w:sz w:val="24"/>
          <w:szCs w:val="24"/>
          <w:lang w:eastAsia="ru-RU"/>
        </w:rPr>
        <w:t>Росатом</w:t>
      </w:r>
      <w:proofErr w:type="spellEnd"/>
      <w:r w:rsidRPr="00C561DC">
        <w:rPr>
          <w:rFonts w:ascii="Times New Roman" w:eastAsia="Times New Roman" w:hAnsi="Times New Roman" w:cs="Times New Roman"/>
          <w:sz w:val="24"/>
          <w:szCs w:val="24"/>
          <w:lang w:eastAsia="ru-RU"/>
        </w:rPr>
        <w:t>";</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(в ред. Федерального </w:t>
      </w:r>
      <w:hyperlink r:id="rId17" w:history="1">
        <w:r w:rsidRPr="00C561DC">
          <w:rPr>
            <w:rFonts w:ascii="Times New Roman" w:eastAsia="Times New Roman" w:hAnsi="Times New Roman" w:cs="Times New Roman"/>
            <w:color w:val="0000FF"/>
            <w:sz w:val="24"/>
            <w:szCs w:val="24"/>
            <w:u w:val="single"/>
            <w:lang w:eastAsia="ru-RU"/>
          </w:rPr>
          <w:t>закона</w:t>
        </w:r>
      </w:hyperlink>
      <w:r w:rsidRPr="00C561DC">
        <w:rPr>
          <w:rFonts w:ascii="Times New Roman" w:eastAsia="Times New Roman" w:hAnsi="Times New Roman" w:cs="Times New Roman"/>
          <w:sz w:val="24"/>
          <w:szCs w:val="24"/>
          <w:lang w:eastAsia="ru-RU"/>
        </w:rPr>
        <w:t xml:space="preserve"> от 01.12.2007 N 318-ФЗ)</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в) государственных внебюджетных фондов;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г) государственных академий наук и организаций государственных академий наук;</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w:t>
      </w:r>
      <w:proofErr w:type="spellStart"/>
      <w:r w:rsidRPr="00C561DC">
        <w:rPr>
          <w:rFonts w:ascii="Times New Roman" w:eastAsia="Times New Roman" w:hAnsi="Times New Roman" w:cs="Times New Roman"/>
          <w:sz w:val="24"/>
          <w:szCs w:val="24"/>
          <w:lang w:eastAsia="ru-RU"/>
        </w:rPr>
        <w:t>пп</w:t>
      </w:r>
      <w:proofErr w:type="spellEnd"/>
      <w:r w:rsidRPr="00C561DC">
        <w:rPr>
          <w:rFonts w:ascii="Times New Roman" w:eastAsia="Times New Roman" w:hAnsi="Times New Roman" w:cs="Times New Roman"/>
          <w:sz w:val="24"/>
          <w:szCs w:val="24"/>
          <w:lang w:eastAsia="ru-RU"/>
        </w:rPr>
        <w:t xml:space="preserve">. "г" в ред. Федерального </w:t>
      </w:r>
      <w:hyperlink r:id="rId18" w:history="1">
        <w:r w:rsidRPr="00C561DC">
          <w:rPr>
            <w:rFonts w:ascii="Times New Roman" w:eastAsia="Times New Roman" w:hAnsi="Times New Roman" w:cs="Times New Roman"/>
            <w:color w:val="0000FF"/>
            <w:sz w:val="24"/>
            <w:szCs w:val="24"/>
            <w:u w:val="single"/>
            <w:lang w:eastAsia="ru-RU"/>
          </w:rPr>
          <w:t>закона</w:t>
        </w:r>
      </w:hyperlink>
      <w:r w:rsidRPr="00C561DC">
        <w:rPr>
          <w:rFonts w:ascii="Times New Roman" w:eastAsia="Times New Roman" w:hAnsi="Times New Roman" w:cs="Times New Roman"/>
          <w:sz w:val="24"/>
          <w:szCs w:val="24"/>
          <w:lang w:eastAsia="ru-RU"/>
        </w:rPr>
        <w:t xml:space="preserve"> от 04.12.2006 N 202-ФЗ)</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5) решение вопросов о временном вывозе документов Архивного фонда Российской Федерации за пределы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К полномочиям субъекта Российской Федерации в области архивного дела относятся;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проведение государственной политики в области архивного дела на территории субъекта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хранение, комплектование, учет и использование архивных документов и архивных фондов: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а) государственных архивов субъекта Российской Федерации, музеев, библиотек субъекта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б) органов государственной власти и иных государственных органов субъекта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3. К полномочиям муниципального образования в области архивного дела относятся: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хранение, комплектование (формирование), учет и использование архивных документов и архивных фондов: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а) органов местного самоуправления, муниципальных архивов, музеев, библиотек;</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б) муниципальных унитарных предприятий, включая казенные предприятия, и муниципальных учреждений (далее - муниципальные организации);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Часть 4 вступает в силу с 1 января 2006 года (часть 3 </w:t>
      </w:r>
      <w:hyperlink r:id="rId19" w:history="1">
        <w:r w:rsidRPr="00C561DC">
          <w:rPr>
            <w:rFonts w:ascii="Times New Roman" w:eastAsia="Times New Roman" w:hAnsi="Times New Roman" w:cs="Times New Roman"/>
            <w:color w:val="0000FF"/>
            <w:sz w:val="24"/>
            <w:szCs w:val="24"/>
            <w:u w:val="single"/>
            <w:lang w:eastAsia="ru-RU"/>
          </w:rPr>
          <w:t>статьи 31</w:t>
        </w:r>
      </w:hyperlink>
      <w:r w:rsidRPr="00C561DC">
        <w:rPr>
          <w:rFonts w:ascii="Times New Roman" w:eastAsia="Times New Roman" w:hAnsi="Times New Roman" w:cs="Times New Roman"/>
          <w:sz w:val="24"/>
          <w:szCs w:val="24"/>
          <w:lang w:eastAsia="ru-RU"/>
        </w:rPr>
        <w:t xml:space="preserve"> данного документа).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4. Органы местного самоуправления поселений, муниципальных районов и городских округов осуществляют деятельность в области архивного дела согласно полномочиям по решению вопросов местного значения, установленным Федеральным </w:t>
      </w:r>
      <w:hyperlink r:id="rId20" w:history="1">
        <w:r w:rsidRPr="00C561DC">
          <w:rPr>
            <w:rFonts w:ascii="Times New Roman" w:eastAsia="Times New Roman" w:hAnsi="Times New Roman" w:cs="Times New Roman"/>
            <w:color w:val="0000FF"/>
            <w:sz w:val="24"/>
            <w:szCs w:val="24"/>
            <w:u w:val="single"/>
            <w:lang w:eastAsia="ru-RU"/>
          </w:rPr>
          <w:t>законом</w:t>
        </w:r>
      </w:hyperlink>
      <w:r w:rsidRPr="00C561DC">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Положения части 5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2 </w:t>
      </w:r>
      <w:hyperlink r:id="rId21" w:history="1">
        <w:r w:rsidRPr="00C561DC">
          <w:rPr>
            <w:rFonts w:ascii="Times New Roman" w:eastAsia="Times New Roman" w:hAnsi="Times New Roman" w:cs="Times New Roman"/>
            <w:color w:val="0000FF"/>
            <w:sz w:val="24"/>
            <w:szCs w:val="24"/>
            <w:u w:val="single"/>
            <w:lang w:eastAsia="ru-RU"/>
          </w:rPr>
          <w:t>статьи 31</w:t>
        </w:r>
      </w:hyperlink>
      <w:r w:rsidRPr="00C561DC">
        <w:rPr>
          <w:rFonts w:ascii="Times New Roman" w:eastAsia="Times New Roman" w:hAnsi="Times New Roman" w:cs="Times New Roman"/>
          <w:sz w:val="24"/>
          <w:szCs w:val="24"/>
          <w:lang w:eastAsia="ru-RU"/>
        </w:rPr>
        <w:t xml:space="preserve"> данного документа).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Глава 2. АРХИВНЫЙ ФОНД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5. Состав Архивного фонда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rsidRPr="00C561DC">
        <w:rPr>
          <w:rFonts w:ascii="Times New Roman" w:eastAsia="Times New Roman" w:hAnsi="Times New Roman" w:cs="Times New Roman"/>
          <w:sz w:val="24"/>
          <w:szCs w:val="24"/>
          <w:lang w:eastAsia="ru-RU"/>
        </w:rPr>
        <w:t>о-</w:t>
      </w:r>
      <w:proofErr w:type="gramEnd"/>
      <w:r w:rsidRPr="00C561DC">
        <w:rPr>
          <w:rFonts w:ascii="Times New Roman" w:eastAsia="Times New Roman" w:hAnsi="Times New Roman" w:cs="Times New Roman"/>
          <w:sz w:val="24"/>
          <w:szCs w:val="24"/>
          <w:lang w:eastAsia="ru-RU"/>
        </w:rPr>
        <w:t xml:space="preserve"> и </w:t>
      </w:r>
      <w:proofErr w:type="spellStart"/>
      <w:r w:rsidRPr="00C561DC">
        <w:rPr>
          <w:rFonts w:ascii="Times New Roman" w:eastAsia="Times New Roman" w:hAnsi="Times New Roman" w:cs="Times New Roman"/>
          <w:sz w:val="24"/>
          <w:szCs w:val="24"/>
          <w:lang w:eastAsia="ru-RU"/>
        </w:rPr>
        <w:t>фонодокументы</w:t>
      </w:r>
      <w:proofErr w:type="spellEnd"/>
      <w:r w:rsidRPr="00C561DC">
        <w:rPr>
          <w:rFonts w:ascii="Times New Roman" w:eastAsia="Times New Roman" w:hAnsi="Times New Roman" w:cs="Times New Roman"/>
          <w:sz w:val="24"/>
          <w:szCs w:val="24"/>
          <w:lang w:eastAsia="ru-RU"/>
        </w:rP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6. Включение архивных документов в состав Архивного фонда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Архивные документы включаются в состав Архивного фонда Российской Федерации на основании экспертизы ценности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специально уполномоченного Правительством Российской Федерации федерального органа исполнительной власти.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3. Специально уполномоченный Правительством Российской Федерации федеральный орган исполнительной власти утверждает перечни типовых архивных документов с указанием сроков их хранения.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 xml:space="preserve">Положения части 7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r:id="rId22" w:history="1">
        <w:r w:rsidRPr="00C561DC">
          <w:rPr>
            <w:rFonts w:ascii="Times New Roman" w:eastAsia="Times New Roman" w:hAnsi="Times New Roman" w:cs="Times New Roman"/>
            <w:color w:val="0000FF"/>
            <w:sz w:val="24"/>
            <w:szCs w:val="24"/>
            <w:u w:val="single"/>
            <w:lang w:eastAsia="ru-RU"/>
          </w:rPr>
          <w:t>статьи 31</w:t>
        </w:r>
      </w:hyperlink>
      <w:r w:rsidRPr="00C561DC">
        <w:rPr>
          <w:rFonts w:ascii="Times New Roman" w:eastAsia="Times New Roman" w:hAnsi="Times New Roman" w:cs="Times New Roman"/>
          <w:sz w:val="24"/>
          <w:szCs w:val="24"/>
          <w:lang w:eastAsia="ru-RU"/>
        </w:rPr>
        <w:t xml:space="preserve"> данного документа).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муниципального района, городского округа), музеем, библиотекой либо организацией Российской академии наук.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7. Архивные документы, относящиеся к государственной собственности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К федеральной собственности относятся архивные документы:</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1DC">
        <w:rPr>
          <w:rFonts w:ascii="Times New Roman" w:eastAsia="Times New Roman" w:hAnsi="Times New Roman" w:cs="Times New Roman"/>
          <w:sz w:val="24"/>
          <w:szCs w:val="24"/>
          <w:lang w:eastAsia="ru-RU"/>
        </w:rPr>
        <w:t>1) хранящиеся в федеральных государственных архивах, федеральных музеях и библиотеках, организациях Российской академии наук (за исключением архивных документов, переданных в эти архивы, музеи, библиотеки, организации Российской академии наук на основании договора хранения без передачи их в собственность);</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2) государственных органов и организаций, указанных в подпункте "б" пункта 3 части 1 </w:t>
      </w:r>
      <w:hyperlink r:id="rId23" w:history="1">
        <w:r w:rsidRPr="00C561DC">
          <w:rPr>
            <w:rFonts w:ascii="Times New Roman" w:eastAsia="Times New Roman" w:hAnsi="Times New Roman" w:cs="Times New Roman"/>
            <w:color w:val="0000FF"/>
            <w:sz w:val="24"/>
            <w:szCs w:val="24"/>
            <w:u w:val="single"/>
            <w:lang w:eastAsia="ru-RU"/>
          </w:rPr>
          <w:t>статьи 4</w:t>
        </w:r>
      </w:hyperlink>
      <w:r w:rsidRPr="00C561DC">
        <w:rPr>
          <w:rFonts w:ascii="Times New Roman" w:eastAsia="Times New Roman" w:hAnsi="Times New Roman" w:cs="Times New Roman"/>
          <w:sz w:val="24"/>
          <w:szCs w:val="24"/>
          <w:lang w:eastAsia="ru-RU"/>
        </w:rPr>
        <w:t xml:space="preserve"> настоящего Федерального закона;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24" w:history="1">
        <w:r w:rsidRPr="00C561DC">
          <w:rPr>
            <w:rFonts w:ascii="Times New Roman" w:eastAsia="Times New Roman" w:hAnsi="Times New Roman" w:cs="Times New Roman"/>
            <w:color w:val="0000FF"/>
            <w:sz w:val="24"/>
            <w:szCs w:val="24"/>
            <w:u w:val="single"/>
            <w:lang w:eastAsia="ru-RU"/>
          </w:rPr>
          <w:t>законодательством</w:t>
        </w:r>
      </w:hyperlink>
      <w:r w:rsidRPr="00C561DC">
        <w:rPr>
          <w:rFonts w:ascii="Times New Roman" w:eastAsia="Times New Roman" w:hAnsi="Times New Roman" w:cs="Times New Roman"/>
          <w:sz w:val="24"/>
          <w:szCs w:val="24"/>
          <w:lang w:eastAsia="ru-RU"/>
        </w:rPr>
        <w:t xml:space="preserve"> Российской Федерации о перемещенных культурных ценностях;</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1DC">
        <w:rPr>
          <w:rFonts w:ascii="Times New Roman" w:eastAsia="Times New Roman" w:hAnsi="Times New Roman" w:cs="Times New Roman"/>
          <w:sz w:val="24"/>
          <w:szCs w:val="24"/>
          <w:lang w:eastAsia="ru-RU"/>
        </w:rPr>
        <w:t>4) отнесенные к федеральной собственности федеральными законами.</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К собственности субъекта Российской Федерации относятся архивные документы:</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1DC">
        <w:rPr>
          <w:rFonts w:ascii="Times New Roman" w:eastAsia="Times New Roman" w:hAnsi="Times New Roman" w:cs="Times New Roman"/>
          <w:sz w:val="24"/>
          <w:szCs w:val="24"/>
          <w:lang w:eastAsia="ru-RU"/>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государственных органов и организаций субъекта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8. Архивные документы, относящиеся к муниципальной собственности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К муниципальной собственности относятся архивные документы:</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органов местного самоуправления и муниципальных организаций;</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9. Архивные документы, относящиеся к частной собственности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К частной собственности относятся архивные документы:</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2) </w:t>
      </w:r>
      <w:proofErr w:type="gramStart"/>
      <w:r w:rsidRPr="00C561DC">
        <w:rPr>
          <w:rFonts w:ascii="Times New Roman" w:eastAsia="Times New Roman" w:hAnsi="Times New Roman" w:cs="Times New Roman"/>
          <w:sz w:val="24"/>
          <w:szCs w:val="24"/>
          <w:lang w:eastAsia="ru-RU"/>
        </w:rPr>
        <w:t>созданные</w:t>
      </w:r>
      <w:proofErr w:type="gramEnd"/>
      <w:r w:rsidRPr="00C561DC">
        <w:rPr>
          <w:rFonts w:ascii="Times New Roman" w:eastAsia="Times New Roman" w:hAnsi="Times New Roman" w:cs="Times New Roman"/>
          <w:sz w:val="24"/>
          <w:szCs w:val="24"/>
          <w:lang w:eastAsia="ru-RU"/>
        </w:rPr>
        <w:t xml:space="preserve"> гражданами или законно приобретенные ими.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61DC">
        <w:rPr>
          <w:rFonts w:ascii="Times New Roman" w:eastAsia="Times New Roman" w:hAnsi="Times New Roman" w:cs="Times New Roman"/>
          <w:sz w:val="24"/>
          <w:szCs w:val="24"/>
          <w:lang w:eastAsia="ru-RU"/>
        </w:rPr>
        <w:t>КонсультантПлюс</w:t>
      </w:r>
      <w:proofErr w:type="spellEnd"/>
      <w:r w:rsidRPr="00C561DC">
        <w:rPr>
          <w:rFonts w:ascii="Times New Roman" w:eastAsia="Times New Roman" w:hAnsi="Times New Roman" w:cs="Times New Roman"/>
          <w:sz w:val="24"/>
          <w:szCs w:val="24"/>
          <w:lang w:eastAsia="ru-RU"/>
        </w:rPr>
        <w:t>: примечание.</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Приказом </w:t>
      </w:r>
      <w:proofErr w:type="spellStart"/>
      <w:r w:rsidRPr="00C561DC">
        <w:rPr>
          <w:rFonts w:ascii="Times New Roman" w:eastAsia="Times New Roman" w:hAnsi="Times New Roman" w:cs="Times New Roman"/>
          <w:sz w:val="24"/>
          <w:szCs w:val="24"/>
          <w:lang w:eastAsia="ru-RU"/>
        </w:rPr>
        <w:t>Росархива</w:t>
      </w:r>
      <w:proofErr w:type="spellEnd"/>
      <w:r w:rsidRPr="00C561DC">
        <w:rPr>
          <w:rFonts w:ascii="Times New Roman" w:eastAsia="Times New Roman" w:hAnsi="Times New Roman" w:cs="Times New Roman"/>
          <w:sz w:val="24"/>
          <w:szCs w:val="24"/>
          <w:lang w:eastAsia="ru-RU"/>
        </w:rPr>
        <w:t xml:space="preserve"> от 06.11.1996 N 54, распоряжением Госкомимущества РФ от 22.10.96 N 1131-р утверждено </w:t>
      </w:r>
      <w:hyperlink r:id="rId25" w:history="1">
        <w:r w:rsidRPr="00C561DC">
          <w:rPr>
            <w:rFonts w:ascii="Times New Roman" w:eastAsia="Times New Roman" w:hAnsi="Times New Roman" w:cs="Times New Roman"/>
            <w:color w:val="0000FF"/>
            <w:sz w:val="24"/>
            <w:szCs w:val="24"/>
            <w:u w:val="single"/>
            <w:lang w:eastAsia="ru-RU"/>
          </w:rPr>
          <w:t>Положение</w:t>
        </w:r>
      </w:hyperlink>
      <w:r w:rsidRPr="00C561DC">
        <w:rPr>
          <w:rFonts w:ascii="Times New Roman" w:eastAsia="Times New Roman" w:hAnsi="Times New Roman" w:cs="Times New Roman"/>
          <w:sz w:val="24"/>
          <w:szCs w:val="24"/>
          <w:lang w:eastAsia="ru-RU"/>
        </w:rPr>
        <w:t xml:space="preserve"> о порядке учета архивных документов при приватизации государственного и муниципального имущества.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11. Особенности гражданского оборота документов Архивного фонда Российской Федерации, находящихся в частной собственности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обязан уведомить о переходе к нему прав собственника соответствующий государственный, муниципальный архив, музей, библиотеку, организацию Российской академии наук, с которыми прежний собственник заключил договор.</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r:id="rId26" w:history="1">
        <w:r w:rsidRPr="00C561DC">
          <w:rPr>
            <w:rFonts w:ascii="Times New Roman" w:eastAsia="Times New Roman" w:hAnsi="Times New Roman" w:cs="Times New Roman"/>
            <w:color w:val="0000FF"/>
            <w:sz w:val="24"/>
            <w:szCs w:val="24"/>
            <w:u w:val="single"/>
            <w:lang w:eastAsia="ru-RU"/>
          </w:rPr>
          <w:t>статьи 6</w:t>
        </w:r>
      </w:hyperlink>
      <w:r w:rsidRPr="00C561DC">
        <w:rPr>
          <w:rFonts w:ascii="Times New Roman" w:eastAsia="Times New Roman" w:hAnsi="Times New Roman" w:cs="Times New Roman"/>
          <w:sz w:val="24"/>
          <w:szCs w:val="24"/>
          <w:lang w:eastAsia="ru-RU"/>
        </w:rPr>
        <w:t xml:space="preserve"> настоящего Федерального закона.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27" w:history="1">
        <w:r w:rsidRPr="00C561DC">
          <w:rPr>
            <w:rFonts w:ascii="Times New Roman" w:eastAsia="Times New Roman" w:hAnsi="Times New Roman" w:cs="Times New Roman"/>
            <w:color w:val="0000FF"/>
            <w:sz w:val="24"/>
            <w:szCs w:val="24"/>
            <w:u w:val="single"/>
            <w:lang w:eastAsia="ru-RU"/>
          </w:rPr>
          <w:t>статьей 240</w:t>
        </w:r>
      </w:hyperlink>
      <w:r w:rsidRPr="00C561DC">
        <w:rPr>
          <w:rFonts w:ascii="Times New Roman" w:eastAsia="Times New Roman" w:hAnsi="Times New Roman" w:cs="Times New Roman"/>
          <w:sz w:val="24"/>
          <w:szCs w:val="24"/>
          <w:lang w:eastAsia="ru-RU"/>
        </w:rPr>
        <w:t xml:space="preserve"> Гражданского кодекса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4. В случае проведения торгов по продаже архивных документов, находящихся в частной собственности, организаторы торгов обязаны не </w:t>
      </w:r>
      <w:proofErr w:type="gramStart"/>
      <w:r w:rsidRPr="00C561DC">
        <w:rPr>
          <w:rFonts w:ascii="Times New Roman" w:eastAsia="Times New Roman" w:hAnsi="Times New Roman" w:cs="Times New Roman"/>
          <w:sz w:val="24"/>
          <w:szCs w:val="24"/>
          <w:lang w:eastAsia="ru-RU"/>
        </w:rPr>
        <w:t>позднее</w:t>
      </w:r>
      <w:proofErr w:type="gramEnd"/>
      <w:r w:rsidRPr="00C561DC">
        <w:rPr>
          <w:rFonts w:ascii="Times New Roman" w:eastAsia="Times New Roman" w:hAnsi="Times New Roman" w:cs="Times New Roman"/>
          <w:sz w:val="24"/>
          <w:szCs w:val="24"/>
          <w:lang w:eastAsia="ru-RU"/>
        </w:rPr>
        <w:t xml:space="preserve"> чем за 30 дней до дня их проведения проинформировать в письменной форме о месте, времени и об условиях продажи архивных 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w:t>
      </w:r>
      <w:r w:rsidRPr="00C561DC">
        <w:rPr>
          <w:rFonts w:ascii="Times New Roman" w:eastAsia="Times New Roman" w:hAnsi="Times New Roman" w:cs="Times New Roman"/>
          <w:sz w:val="24"/>
          <w:szCs w:val="24"/>
          <w:lang w:eastAsia="ru-RU"/>
        </w:rPr>
        <w:lastRenderedPageBreak/>
        <w:t xml:space="preserve">архивного дела, на </w:t>
      </w:r>
      <w:proofErr w:type="gramStart"/>
      <w:r w:rsidRPr="00C561DC">
        <w:rPr>
          <w:rFonts w:ascii="Times New Roman" w:eastAsia="Times New Roman" w:hAnsi="Times New Roman" w:cs="Times New Roman"/>
          <w:sz w:val="24"/>
          <w:szCs w:val="24"/>
          <w:lang w:eastAsia="ru-RU"/>
        </w:rPr>
        <w:t>территории</w:t>
      </w:r>
      <w:proofErr w:type="gramEnd"/>
      <w:r w:rsidRPr="00C561DC">
        <w:rPr>
          <w:rFonts w:ascii="Times New Roman" w:eastAsia="Times New Roman" w:hAnsi="Times New Roman" w:cs="Times New Roman"/>
          <w:sz w:val="24"/>
          <w:szCs w:val="24"/>
          <w:lang w:eastAsia="ru-RU"/>
        </w:rPr>
        <w:t xml:space="preserve"> которого проводятся торги. </w:t>
      </w:r>
      <w:proofErr w:type="gramStart"/>
      <w:r w:rsidRPr="00C561DC">
        <w:rPr>
          <w:rFonts w:ascii="Times New Roman" w:eastAsia="Times New Roman" w:hAnsi="Times New Roman" w:cs="Times New Roman"/>
          <w:sz w:val="24"/>
          <w:szCs w:val="24"/>
          <w:lang w:eastAsia="ru-RU"/>
        </w:rPr>
        <w:t xml:space="preserve">Нарушение данного порядка продажи архивных документов может служить основанием для 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w:t>
      </w:r>
      <w:hyperlink r:id="rId28" w:history="1">
        <w:r w:rsidRPr="00C561DC">
          <w:rPr>
            <w:rFonts w:ascii="Times New Roman" w:eastAsia="Times New Roman" w:hAnsi="Times New Roman" w:cs="Times New Roman"/>
            <w:color w:val="0000FF"/>
            <w:sz w:val="24"/>
            <w:szCs w:val="24"/>
            <w:u w:val="single"/>
            <w:lang w:eastAsia="ru-RU"/>
          </w:rPr>
          <w:t>законодательством</w:t>
        </w:r>
      </w:hyperlink>
      <w:r w:rsidRPr="00C561DC">
        <w:rPr>
          <w:rFonts w:ascii="Times New Roman" w:eastAsia="Times New Roman" w:hAnsi="Times New Roman" w:cs="Times New Roman"/>
          <w:sz w:val="24"/>
          <w:szCs w:val="24"/>
          <w:lang w:eastAsia="ru-RU"/>
        </w:rPr>
        <w:t xml:space="preserve"> перевода на них прав и обязанностей покупателя.</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29" w:history="1">
        <w:r w:rsidRPr="00C561DC">
          <w:rPr>
            <w:rFonts w:ascii="Times New Roman" w:eastAsia="Times New Roman" w:hAnsi="Times New Roman" w:cs="Times New Roman"/>
            <w:color w:val="0000FF"/>
            <w:sz w:val="24"/>
            <w:szCs w:val="24"/>
            <w:u w:val="single"/>
            <w:lang w:eastAsia="ru-RU"/>
          </w:rPr>
          <w:t>законом</w:t>
        </w:r>
      </w:hyperlink>
      <w:r w:rsidRPr="00C561DC">
        <w:rPr>
          <w:rFonts w:ascii="Times New Roman" w:eastAsia="Times New Roman" w:hAnsi="Times New Roman" w:cs="Times New Roman"/>
          <w:sz w:val="24"/>
          <w:szCs w:val="24"/>
          <w:lang w:eastAsia="ru-RU"/>
        </w:rPr>
        <w:t xml:space="preserve"> "О центрах исторического наследия президентов Российской Федерации, прекративших исполнение своих полномочий".</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w:t>
      </w:r>
      <w:proofErr w:type="gramStart"/>
      <w:r w:rsidRPr="00C561DC">
        <w:rPr>
          <w:rFonts w:ascii="Times New Roman" w:eastAsia="Times New Roman" w:hAnsi="Times New Roman" w:cs="Times New Roman"/>
          <w:sz w:val="24"/>
          <w:szCs w:val="24"/>
          <w:lang w:eastAsia="ru-RU"/>
        </w:rPr>
        <w:t>ч</w:t>
      </w:r>
      <w:proofErr w:type="gramEnd"/>
      <w:r w:rsidRPr="00C561DC">
        <w:rPr>
          <w:rFonts w:ascii="Times New Roman" w:eastAsia="Times New Roman" w:hAnsi="Times New Roman" w:cs="Times New Roman"/>
          <w:sz w:val="24"/>
          <w:szCs w:val="24"/>
          <w:lang w:eastAsia="ru-RU"/>
        </w:rPr>
        <w:t xml:space="preserve">асть пятая введена Федеральным </w:t>
      </w:r>
      <w:hyperlink r:id="rId30" w:history="1">
        <w:r w:rsidRPr="00C561DC">
          <w:rPr>
            <w:rFonts w:ascii="Times New Roman" w:eastAsia="Times New Roman" w:hAnsi="Times New Roman" w:cs="Times New Roman"/>
            <w:color w:val="0000FF"/>
            <w:sz w:val="24"/>
            <w:szCs w:val="24"/>
            <w:u w:val="single"/>
            <w:lang w:eastAsia="ru-RU"/>
          </w:rPr>
          <w:t>законом</w:t>
        </w:r>
      </w:hyperlink>
      <w:r w:rsidRPr="00C561DC">
        <w:rPr>
          <w:rFonts w:ascii="Times New Roman" w:eastAsia="Times New Roman" w:hAnsi="Times New Roman" w:cs="Times New Roman"/>
          <w:sz w:val="24"/>
          <w:szCs w:val="24"/>
          <w:lang w:eastAsia="ru-RU"/>
        </w:rPr>
        <w:t xml:space="preserve"> от 13.05.2008 N 68-ФЗ)</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12. Защита права собственности на архивные документы</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Глава 3. УПРАВЛЕНИЕ АРХИВНЫМ ДЕЛОМ В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13. Создание архивов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Положения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r:id="rId31" w:history="1">
        <w:r w:rsidRPr="00C561DC">
          <w:rPr>
            <w:rFonts w:ascii="Times New Roman" w:eastAsia="Times New Roman" w:hAnsi="Times New Roman" w:cs="Times New Roman"/>
            <w:color w:val="0000FF"/>
            <w:sz w:val="24"/>
            <w:szCs w:val="24"/>
            <w:u w:val="single"/>
            <w:lang w:eastAsia="ru-RU"/>
          </w:rPr>
          <w:t>статьи 31</w:t>
        </w:r>
      </w:hyperlink>
      <w:r w:rsidRPr="00C561DC">
        <w:rPr>
          <w:rFonts w:ascii="Times New Roman" w:eastAsia="Times New Roman" w:hAnsi="Times New Roman" w:cs="Times New Roman"/>
          <w:sz w:val="24"/>
          <w:szCs w:val="24"/>
          <w:lang w:eastAsia="ru-RU"/>
        </w:rPr>
        <w:t xml:space="preserve"> данного документа).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 xml:space="preserve">1. Государственные органы, органы местного самоуправления муниципального района и городского округа обязаны создавать архивы для хранения, комплектования, учета и </w:t>
      </w:r>
      <w:proofErr w:type="gramStart"/>
      <w:r w:rsidRPr="00C561DC">
        <w:rPr>
          <w:rFonts w:ascii="Times New Roman" w:eastAsia="Times New Roman" w:hAnsi="Times New Roman" w:cs="Times New Roman"/>
          <w:sz w:val="24"/>
          <w:szCs w:val="24"/>
          <w:lang w:eastAsia="ru-RU"/>
        </w:rPr>
        <w:t>использования</w:t>
      </w:r>
      <w:proofErr w:type="gramEnd"/>
      <w:r w:rsidRPr="00C561DC">
        <w:rPr>
          <w:rFonts w:ascii="Times New Roman" w:eastAsia="Times New Roman" w:hAnsi="Times New Roman" w:cs="Times New Roman"/>
          <w:sz w:val="24"/>
          <w:szCs w:val="24"/>
          <w:lang w:eastAsia="ru-RU"/>
        </w:rPr>
        <w:t xml:space="preserve"> образовавшихся в процессе их деятельности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14. Организация управления архивным делом в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2. Государственное управление архивным делом в Российской 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w:t>
      </w:r>
      <w:hyperlink r:id="rId32" w:history="1">
        <w:r w:rsidRPr="00C561DC">
          <w:rPr>
            <w:rFonts w:ascii="Times New Roman" w:eastAsia="Times New Roman" w:hAnsi="Times New Roman" w:cs="Times New Roman"/>
            <w:color w:val="0000FF"/>
            <w:sz w:val="24"/>
            <w:szCs w:val="24"/>
            <w:u w:val="single"/>
            <w:lang w:eastAsia="ru-RU"/>
          </w:rPr>
          <w:t>органы</w:t>
        </w:r>
      </w:hyperlink>
      <w:r w:rsidRPr="00C561DC">
        <w:rPr>
          <w:rFonts w:ascii="Times New Roman" w:eastAsia="Times New Roman" w:hAnsi="Times New Roman" w:cs="Times New Roman"/>
          <w:sz w:val="24"/>
          <w:szCs w:val="24"/>
          <w:lang w:eastAsia="ru-RU"/>
        </w:rPr>
        <w:t xml:space="preserve"> исполнительной власти.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4. Управление архивным делом в муниципальных образованиях осуществляют органы местного самоуправления.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5. </w:t>
      </w:r>
      <w:proofErr w:type="gramStart"/>
      <w:r w:rsidRPr="00C561DC">
        <w:rPr>
          <w:rFonts w:ascii="Times New Roman" w:eastAsia="Times New Roman" w:hAnsi="Times New Roman" w:cs="Times New Roman"/>
          <w:sz w:val="24"/>
          <w:szCs w:val="24"/>
          <w:lang w:eastAsia="ru-RU"/>
        </w:rPr>
        <w:t xml:space="preserve">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w:t>
      </w:r>
      <w:hyperlink r:id="rId33" w:history="1">
        <w:r w:rsidRPr="00C561DC">
          <w:rPr>
            <w:rFonts w:ascii="Times New Roman" w:eastAsia="Times New Roman" w:hAnsi="Times New Roman" w:cs="Times New Roman"/>
            <w:color w:val="0000FF"/>
            <w:sz w:val="24"/>
            <w:szCs w:val="24"/>
            <w:u w:val="single"/>
            <w:lang w:eastAsia="ru-RU"/>
          </w:rPr>
          <w:t>правилами</w:t>
        </w:r>
      </w:hyperlink>
      <w:r w:rsidRPr="00C561DC">
        <w:rPr>
          <w:rFonts w:ascii="Times New Roman" w:eastAsia="Times New Roman" w:hAnsi="Times New Roman" w:cs="Times New Roman"/>
          <w:sz w:val="24"/>
          <w:szCs w:val="24"/>
          <w:lang w:eastAsia="ru-RU"/>
        </w:rPr>
        <w:t>, установленными специально уполномоченным Правительством Российской Федерации федеральным органом исполнительной власти), законодательством субъектов Российской Федерации и муниципальными правовыми актами.</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15. Финансовое и материально-техническое обеспечение архивного дела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w:t>
      </w:r>
      <w:r w:rsidRPr="00C561DC">
        <w:rPr>
          <w:rFonts w:ascii="Times New Roman" w:eastAsia="Times New Roman" w:hAnsi="Times New Roman" w:cs="Times New Roman"/>
          <w:sz w:val="24"/>
          <w:szCs w:val="24"/>
          <w:lang w:eastAsia="ru-RU"/>
        </w:rPr>
        <w:lastRenderedPageBreak/>
        <w:t>отвечающие нормативным требованиям хранения архивных документов и условиям труда работников архивов.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Статья 16. </w:t>
      </w:r>
      <w:proofErr w:type="gramStart"/>
      <w:r w:rsidRPr="00C561DC">
        <w:rPr>
          <w:rFonts w:ascii="Times New Roman" w:eastAsia="Times New Roman" w:hAnsi="Times New Roman" w:cs="Times New Roman"/>
          <w:sz w:val="24"/>
          <w:szCs w:val="24"/>
          <w:lang w:eastAsia="ru-RU"/>
        </w:rPr>
        <w:t>Контроль за</w:t>
      </w:r>
      <w:proofErr w:type="gramEnd"/>
      <w:r w:rsidRPr="00C561DC">
        <w:rPr>
          <w:rFonts w:ascii="Times New Roman" w:eastAsia="Times New Roman" w:hAnsi="Times New Roman" w:cs="Times New Roman"/>
          <w:sz w:val="24"/>
          <w:szCs w:val="24"/>
          <w:lang w:eastAsia="ru-RU"/>
        </w:rPr>
        <w:t xml:space="preserve"> соблюдением законодательства об архивном деле в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1DC">
        <w:rPr>
          <w:rFonts w:ascii="Times New Roman" w:eastAsia="Times New Roman" w:hAnsi="Times New Roman" w:cs="Times New Roman"/>
          <w:sz w:val="24"/>
          <w:szCs w:val="24"/>
          <w:lang w:eastAsia="ru-RU"/>
        </w:rPr>
        <w:t xml:space="preserve">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w:t>
      </w:r>
      <w:hyperlink r:id="rId34" w:history="1">
        <w:r w:rsidRPr="00C561DC">
          <w:rPr>
            <w:rFonts w:ascii="Times New Roman" w:eastAsia="Times New Roman" w:hAnsi="Times New Roman" w:cs="Times New Roman"/>
            <w:color w:val="0000FF"/>
            <w:sz w:val="24"/>
            <w:szCs w:val="24"/>
            <w:u w:val="single"/>
            <w:lang w:eastAsia="ru-RU"/>
          </w:rPr>
          <w:t>орган</w:t>
        </w:r>
      </w:hyperlink>
      <w:r w:rsidRPr="00C561DC">
        <w:rPr>
          <w:rFonts w:ascii="Times New Roman" w:eastAsia="Times New Roman" w:hAnsi="Times New Roman" w:cs="Times New Roman"/>
          <w:sz w:val="24"/>
          <w:szCs w:val="24"/>
          <w:lang w:eastAsia="ru-RU"/>
        </w:rPr>
        <w:t xml:space="preserve">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Глава 4. ХРАНЕНИЕ И УЧЕТ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61DC">
        <w:rPr>
          <w:rFonts w:ascii="Times New Roman" w:eastAsia="Times New Roman" w:hAnsi="Times New Roman" w:cs="Times New Roman"/>
          <w:sz w:val="24"/>
          <w:szCs w:val="24"/>
          <w:lang w:eastAsia="ru-RU"/>
        </w:rPr>
        <w:t>КонсультантПлюс</w:t>
      </w:r>
      <w:proofErr w:type="spellEnd"/>
      <w:r w:rsidRPr="00C561DC">
        <w:rPr>
          <w:rFonts w:ascii="Times New Roman" w:eastAsia="Times New Roman" w:hAnsi="Times New Roman" w:cs="Times New Roman"/>
          <w:sz w:val="24"/>
          <w:szCs w:val="24"/>
          <w:lang w:eastAsia="ru-RU"/>
        </w:rPr>
        <w:t>: примечание.</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Приказом Судебного департамента при Верховном Суде РФ от 28.12.2005 N 157 утверждена </w:t>
      </w:r>
      <w:hyperlink r:id="rId35" w:history="1">
        <w:r w:rsidRPr="00C561DC">
          <w:rPr>
            <w:rFonts w:ascii="Times New Roman" w:eastAsia="Times New Roman" w:hAnsi="Times New Roman" w:cs="Times New Roman"/>
            <w:color w:val="0000FF"/>
            <w:sz w:val="24"/>
            <w:szCs w:val="24"/>
            <w:u w:val="single"/>
            <w:lang w:eastAsia="ru-RU"/>
          </w:rPr>
          <w:t>Инструкция</w:t>
        </w:r>
      </w:hyperlink>
      <w:r w:rsidRPr="00C561DC">
        <w:rPr>
          <w:rFonts w:ascii="Times New Roman" w:eastAsia="Times New Roman" w:hAnsi="Times New Roman" w:cs="Times New Roman"/>
          <w:sz w:val="24"/>
          <w:szCs w:val="24"/>
          <w:lang w:eastAsia="ru-RU"/>
        </w:rPr>
        <w:t xml:space="preserve"> о порядке отбора на хранение в архив федеральных судов общей юрисдикции документов, их комплектования, учета и использования.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 xml:space="preserve">1. </w:t>
      </w:r>
      <w:proofErr w:type="gramStart"/>
      <w:r w:rsidRPr="00C561DC">
        <w:rPr>
          <w:rFonts w:ascii="Times New Roman" w:eastAsia="Times New Roman" w:hAnsi="Times New Roman" w:cs="Times New Roman"/>
          <w:sz w:val="24"/>
          <w:szCs w:val="24"/>
          <w:lang w:eastAsia="ru-RU"/>
        </w:rPr>
        <w:t xml:space="preserve">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w:t>
      </w:r>
      <w:hyperlink r:id="rId36" w:history="1">
        <w:r w:rsidRPr="00C561DC">
          <w:rPr>
            <w:rFonts w:ascii="Times New Roman" w:eastAsia="Times New Roman" w:hAnsi="Times New Roman" w:cs="Times New Roman"/>
            <w:color w:val="0000FF"/>
            <w:sz w:val="24"/>
            <w:szCs w:val="24"/>
            <w:u w:val="single"/>
            <w:lang w:eastAsia="ru-RU"/>
          </w:rPr>
          <w:t>статьи 6</w:t>
        </w:r>
      </w:hyperlink>
      <w:r w:rsidRPr="00C561DC">
        <w:rPr>
          <w:rFonts w:ascii="Times New Roman" w:eastAsia="Times New Roman" w:hAnsi="Times New Roman" w:cs="Times New Roman"/>
          <w:sz w:val="24"/>
          <w:szCs w:val="24"/>
          <w:lang w:eastAsia="ru-RU"/>
        </w:rPr>
        <w:t xml:space="preserve"> и частью 1 </w:t>
      </w:r>
      <w:hyperlink r:id="rId37" w:history="1">
        <w:r w:rsidRPr="00C561DC">
          <w:rPr>
            <w:rFonts w:ascii="Times New Roman" w:eastAsia="Times New Roman" w:hAnsi="Times New Roman" w:cs="Times New Roman"/>
            <w:color w:val="0000FF"/>
            <w:sz w:val="24"/>
            <w:szCs w:val="24"/>
            <w:u w:val="single"/>
            <w:lang w:eastAsia="ru-RU"/>
          </w:rPr>
          <w:t>статьи 23</w:t>
        </w:r>
      </w:hyperlink>
      <w:r w:rsidRPr="00C561DC">
        <w:rPr>
          <w:rFonts w:ascii="Times New Roman" w:eastAsia="Times New Roman" w:hAnsi="Times New Roman" w:cs="Times New Roman"/>
          <w:sz w:val="24"/>
          <w:szCs w:val="24"/>
          <w:lang w:eastAsia="ru-RU"/>
        </w:rPr>
        <w:t xml:space="preserve"> настоящего Федерального закона.</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Уничтожение документов Архивного фонда Российской Федерации запрещается.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специально уполномоченным Правительством Российской Федерации федеральным органом исполнительной власти.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18. Хранение документов Архивного фонда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Документы Архивного фонда Российской Федерации, находящиеся в государственной собственности, хранятся: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постоянно - в государственных архивах, музеях, библиотеках и организациях Российской академии наук;</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Положения пункта 2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r:id="rId38" w:history="1">
        <w:r w:rsidRPr="00C561DC">
          <w:rPr>
            <w:rFonts w:ascii="Times New Roman" w:eastAsia="Times New Roman" w:hAnsi="Times New Roman" w:cs="Times New Roman"/>
            <w:color w:val="0000FF"/>
            <w:sz w:val="24"/>
            <w:szCs w:val="24"/>
            <w:u w:val="single"/>
            <w:lang w:eastAsia="ru-RU"/>
          </w:rPr>
          <w:t>статьи 31</w:t>
        </w:r>
      </w:hyperlink>
      <w:r w:rsidRPr="00C561DC">
        <w:rPr>
          <w:rFonts w:ascii="Times New Roman" w:eastAsia="Times New Roman" w:hAnsi="Times New Roman" w:cs="Times New Roman"/>
          <w:sz w:val="24"/>
          <w:szCs w:val="24"/>
          <w:lang w:eastAsia="ru-RU"/>
        </w:rPr>
        <w:t xml:space="preserve"> данного документа).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1DC">
        <w:rPr>
          <w:rFonts w:ascii="Times New Roman" w:eastAsia="Times New Roman" w:hAnsi="Times New Roman" w:cs="Times New Roman"/>
          <w:sz w:val="24"/>
          <w:szCs w:val="24"/>
          <w:lang w:eastAsia="ru-RU"/>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(в том числе государственные академии наук, за </w:t>
      </w:r>
      <w:r w:rsidRPr="00C561DC">
        <w:rPr>
          <w:rFonts w:ascii="Times New Roman" w:eastAsia="Times New Roman" w:hAnsi="Times New Roman" w:cs="Times New Roman"/>
          <w:sz w:val="24"/>
          <w:szCs w:val="24"/>
          <w:lang w:eastAsia="ru-RU"/>
        </w:rPr>
        <w:lastRenderedPageBreak/>
        <w:t xml:space="preserve">исключением Российской академии наук), </w:t>
      </w:r>
      <w:hyperlink r:id="rId39" w:history="1">
        <w:r w:rsidRPr="00C561DC">
          <w:rPr>
            <w:rFonts w:ascii="Times New Roman" w:eastAsia="Times New Roman" w:hAnsi="Times New Roman" w:cs="Times New Roman"/>
            <w:color w:val="0000FF"/>
            <w:sz w:val="24"/>
            <w:szCs w:val="24"/>
            <w:u w:val="single"/>
            <w:lang w:eastAsia="ru-RU"/>
          </w:rPr>
          <w:t>перечень</w:t>
        </w:r>
      </w:hyperlink>
      <w:r w:rsidRPr="00C561DC">
        <w:rPr>
          <w:rFonts w:ascii="Times New Roman" w:eastAsia="Times New Roman" w:hAnsi="Times New Roman" w:cs="Times New Roman"/>
          <w:sz w:val="24"/>
          <w:szCs w:val="24"/>
          <w:lang w:eastAsia="ru-RU"/>
        </w:rP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или организациями (в том числе государственными академиями наук, за исключением Российской академии наук) со специально уполномоченным Правительством Российской Федерации федеральным </w:t>
      </w:r>
      <w:hyperlink r:id="rId40" w:history="1">
        <w:r w:rsidRPr="00C561DC">
          <w:rPr>
            <w:rFonts w:ascii="Times New Roman" w:eastAsia="Times New Roman" w:hAnsi="Times New Roman" w:cs="Times New Roman"/>
            <w:color w:val="0000FF"/>
            <w:sz w:val="24"/>
            <w:szCs w:val="24"/>
            <w:u w:val="single"/>
            <w:lang w:eastAsia="ru-RU"/>
          </w:rPr>
          <w:t>органом</w:t>
        </w:r>
      </w:hyperlink>
      <w:r w:rsidRPr="00C561DC">
        <w:rPr>
          <w:rFonts w:ascii="Times New Roman" w:eastAsia="Times New Roman" w:hAnsi="Times New Roman" w:cs="Times New Roman"/>
          <w:sz w:val="24"/>
          <w:szCs w:val="24"/>
          <w:lang w:eastAsia="ru-RU"/>
        </w:rPr>
        <w:t xml:space="preserve"> исполнительной власти.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w:t>
      </w:r>
      <w:proofErr w:type="gramStart"/>
      <w:r w:rsidRPr="00C561DC">
        <w:rPr>
          <w:rFonts w:ascii="Times New Roman" w:eastAsia="Times New Roman" w:hAnsi="Times New Roman" w:cs="Times New Roman"/>
          <w:sz w:val="24"/>
          <w:szCs w:val="24"/>
          <w:lang w:eastAsia="ru-RU"/>
        </w:rPr>
        <w:t>в</w:t>
      </w:r>
      <w:proofErr w:type="gramEnd"/>
      <w:r w:rsidRPr="00C561DC">
        <w:rPr>
          <w:rFonts w:ascii="Times New Roman" w:eastAsia="Times New Roman" w:hAnsi="Times New Roman" w:cs="Times New Roman"/>
          <w:sz w:val="24"/>
          <w:szCs w:val="24"/>
          <w:lang w:eastAsia="ru-RU"/>
        </w:rPr>
        <w:t xml:space="preserve"> ред. Федерального </w:t>
      </w:r>
      <w:hyperlink r:id="rId41" w:history="1">
        <w:r w:rsidRPr="00C561DC">
          <w:rPr>
            <w:rFonts w:ascii="Times New Roman" w:eastAsia="Times New Roman" w:hAnsi="Times New Roman" w:cs="Times New Roman"/>
            <w:color w:val="0000FF"/>
            <w:sz w:val="24"/>
            <w:szCs w:val="24"/>
            <w:u w:val="single"/>
            <w:lang w:eastAsia="ru-RU"/>
          </w:rPr>
          <w:t>закона</w:t>
        </w:r>
      </w:hyperlink>
      <w:r w:rsidRPr="00C561DC">
        <w:rPr>
          <w:rFonts w:ascii="Times New Roman" w:eastAsia="Times New Roman" w:hAnsi="Times New Roman" w:cs="Times New Roman"/>
          <w:sz w:val="24"/>
          <w:szCs w:val="24"/>
          <w:lang w:eastAsia="ru-RU"/>
        </w:rPr>
        <w:t xml:space="preserve"> от 04.12.2006 N 202-ФЗ)</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3. Документы Архивного фонда Российской Федерации, находящиеся в муниципальной собственности, хранятся: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постоянно - в муниципальных архивах, музеях и библиотеках;</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временно - в органах местного самоуправления, муниципальных организациях и создаваемых ими архивах в течение установленных сроков.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в организацию Российской академии наук.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(часть пятая введена Федеральным </w:t>
      </w:r>
      <w:hyperlink r:id="rId42" w:history="1">
        <w:r w:rsidRPr="00C561DC">
          <w:rPr>
            <w:rFonts w:ascii="Times New Roman" w:eastAsia="Times New Roman" w:hAnsi="Times New Roman" w:cs="Times New Roman"/>
            <w:color w:val="0000FF"/>
            <w:sz w:val="24"/>
            <w:szCs w:val="24"/>
            <w:u w:val="single"/>
            <w:lang w:eastAsia="ru-RU"/>
          </w:rPr>
          <w:t>законом</w:t>
        </w:r>
      </w:hyperlink>
      <w:r w:rsidRPr="00C561DC">
        <w:rPr>
          <w:rFonts w:ascii="Times New Roman" w:eastAsia="Times New Roman" w:hAnsi="Times New Roman" w:cs="Times New Roman"/>
          <w:sz w:val="24"/>
          <w:szCs w:val="24"/>
          <w:lang w:eastAsia="ru-RU"/>
        </w:rPr>
        <w:t xml:space="preserve"> от 13.05.2008 N 68-ФЗ)</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19. Государственный учет документов Архивного фонда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1. Документы Архивного фонда Российской Федерации независимо от места их хранения подлежат государственному учету. </w:t>
      </w:r>
      <w:hyperlink r:id="rId43" w:history="1">
        <w:r w:rsidRPr="00C561DC">
          <w:rPr>
            <w:rFonts w:ascii="Times New Roman" w:eastAsia="Times New Roman" w:hAnsi="Times New Roman" w:cs="Times New Roman"/>
            <w:color w:val="0000FF"/>
            <w:sz w:val="24"/>
            <w:szCs w:val="24"/>
            <w:u w:val="single"/>
            <w:lang w:eastAsia="ru-RU"/>
          </w:rPr>
          <w:t>Порядок</w:t>
        </w:r>
      </w:hyperlink>
      <w:r w:rsidRPr="00C561DC">
        <w:rPr>
          <w:rFonts w:ascii="Times New Roman" w:eastAsia="Times New Roman" w:hAnsi="Times New Roman" w:cs="Times New Roman"/>
          <w:sz w:val="24"/>
          <w:szCs w:val="24"/>
          <w:lang w:eastAsia="ru-RU"/>
        </w:rPr>
        <w:t xml:space="preserve"> государственного учета документов Архивного фонда Российской Федерации определяется специально уполномоченным Правительством Российской Федерации федеральным органом исполнительной власти.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w:t>
      </w:r>
      <w:hyperlink r:id="rId44" w:history="1">
        <w:r w:rsidRPr="00C561DC">
          <w:rPr>
            <w:rFonts w:ascii="Times New Roman" w:eastAsia="Times New Roman" w:hAnsi="Times New Roman" w:cs="Times New Roman"/>
            <w:color w:val="0000FF"/>
            <w:sz w:val="24"/>
            <w:szCs w:val="24"/>
            <w:u w:val="single"/>
            <w:lang w:eastAsia="ru-RU"/>
          </w:rPr>
          <w:t>органом</w:t>
        </w:r>
      </w:hyperlink>
      <w:r w:rsidRPr="00C561DC">
        <w:rPr>
          <w:rFonts w:ascii="Times New Roman" w:eastAsia="Times New Roman" w:hAnsi="Times New Roman" w:cs="Times New Roman"/>
          <w:sz w:val="24"/>
          <w:szCs w:val="24"/>
          <w:lang w:eastAsia="ru-RU"/>
        </w:rPr>
        <w:t xml:space="preserve"> исполнительной власти.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Документы Архивного фонда Российской Федерации, хранящиеся в государственных и муниципальных архивах, музеях, библиотеках, организациях Российской академии наук, не входят в состав имущества этих архивов, музеев, библиотек и организаций Российской академии наук.</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Глава 5. КОМПЛЕКТОВАНИЕ АРХИВОВ АРХИВНЫМИ ДОКУМЕНТАМИ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20. Источники комплектования государственных и муниципальных архивов архивными документами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21. Передача документов Архивного фонда Российской Федерации на постоянное хранение</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2. </w:t>
      </w:r>
      <w:proofErr w:type="gramStart"/>
      <w:r w:rsidRPr="00C561DC">
        <w:rPr>
          <w:rFonts w:ascii="Times New Roman" w:eastAsia="Times New Roman" w:hAnsi="Times New Roman" w:cs="Times New Roman"/>
          <w:sz w:val="24"/>
          <w:szCs w:val="24"/>
          <w:lang w:eastAsia="ru-RU"/>
        </w:rPr>
        <w:t>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организации Российской академии наук и негосударственные организации.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45" w:history="1">
        <w:r w:rsidRPr="00C561DC">
          <w:rPr>
            <w:rFonts w:ascii="Times New Roman" w:eastAsia="Times New Roman" w:hAnsi="Times New Roman" w:cs="Times New Roman"/>
            <w:color w:val="0000FF"/>
            <w:sz w:val="24"/>
            <w:szCs w:val="24"/>
            <w:u w:val="single"/>
            <w:lang w:eastAsia="ru-RU"/>
          </w:rPr>
          <w:t>законодательством</w:t>
        </w:r>
      </w:hyperlink>
      <w:r w:rsidRPr="00C561DC">
        <w:rPr>
          <w:rFonts w:ascii="Times New Roman" w:eastAsia="Times New Roman" w:hAnsi="Times New Roman" w:cs="Times New Roman"/>
          <w:sz w:val="24"/>
          <w:szCs w:val="24"/>
          <w:lang w:eastAsia="ru-RU"/>
        </w:rPr>
        <w:t xml:space="preserve"> Российской Федерации об обязательном экземпляре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22. Сроки временного хранения документов Архивного фонда Российской Федерации до их передачи на постоянное хранение</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1DC">
        <w:rPr>
          <w:rFonts w:ascii="Times New Roman" w:eastAsia="Times New Roman" w:hAnsi="Times New Roman" w:cs="Times New Roman"/>
          <w:sz w:val="24"/>
          <w:szCs w:val="24"/>
          <w:lang w:eastAsia="ru-RU"/>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rsidRPr="00C561DC">
        <w:rPr>
          <w:rFonts w:ascii="Times New Roman" w:eastAsia="Times New Roman" w:hAnsi="Times New Roman" w:cs="Times New Roman"/>
          <w:sz w:val="24"/>
          <w:szCs w:val="24"/>
          <w:lang w:eastAsia="ru-RU"/>
        </w:rPr>
        <w:t xml:space="preserve"> фондов и федеральных организаций - 15 лет;</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1DC">
        <w:rPr>
          <w:rFonts w:ascii="Times New Roman" w:eastAsia="Times New Roman" w:hAnsi="Times New Roman" w:cs="Times New Roman"/>
          <w:sz w:val="24"/>
          <w:szCs w:val="24"/>
          <w:lang w:eastAsia="ru-RU"/>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3) для включенных в установленном порядке в состав Архивного </w:t>
      </w:r>
      <w:proofErr w:type="gramStart"/>
      <w:r w:rsidRPr="00C561DC">
        <w:rPr>
          <w:rFonts w:ascii="Times New Roman" w:eastAsia="Times New Roman" w:hAnsi="Times New Roman" w:cs="Times New Roman"/>
          <w:sz w:val="24"/>
          <w:szCs w:val="24"/>
          <w:lang w:eastAsia="ru-RU"/>
        </w:rPr>
        <w:t>фонда Российской Федерации документов органов местного самоуправления</w:t>
      </w:r>
      <w:proofErr w:type="gramEnd"/>
      <w:r w:rsidRPr="00C561DC">
        <w:rPr>
          <w:rFonts w:ascii="Times New Roman" w:eastAsia="Times New Roman" w:hAnsi="Times New Roman" w:cs="Times New Roman"/>
          <w:sz w:val="24"/>
          <w:szCs w:val="24"/>
          <w:lang w:eastAsia="ru-RU"/>
        </w:rPr>
        <w:t xml:space="preserve"> и муниципальных организаций - 5 лет;</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4) для включенных в установленном порядке в состав Архивного фонда Российской Федерации отдельных видов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а) записей актов гражданского состояния - 100 лет;</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б) документов по личному составу, записей нотариальных действий, </w:t>
      </w:r>
      <w:proofErr w:type="spellStart"/>
      <w:r w:rsidRPr="00C561DC">
        <w:rPr>
          <w:rFonts w:ascii="Times New Roman" w:eastAsia="Times New Roman" w:hAnsi="Times New Roman" w:cs="Times New Roman"/>
          <w:sz w:val="24"/>
          <w:szCs w:val="24"/>
          <w:lang w:eastAsia="ru-RU"/>
        </w:rPr>
        <w:t>похозяйственных</w:t>
      </w:r>
      <w:proofErr w:type="spellEnd"/>
      <w:r w:rsidRPr="00C561DC">
        <w:rPr>
          <w:rFonts w:ascii="Times New Roman" w:eastAsia="Times New Roman" w:hAnsi="Times New Roman" w:cs="Times New Roman"/>
          <w:sz w:val="24"/>
          <w:szCs w:val="24"/>
          <w:lang w:eastAsia="ru-RU"/>
        </w:rPr>
        <w:t xml:space="preserve"> книг и касающихся приватизации жилищного фонда документов - 75 лет;</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в) проектной документации по капитальному строительству - 20 лет;</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г) технологической и конструкторской документации - 20 лет;</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д) патентов на изобретение, полезную модель, промышленный образец - 20 лет;</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е) научной документации - 15 лет;</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ж) кино- и фотодокументов - 5 лет;</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з) виде</w:t>
      </w:r>
      <w:proofErr w:type="gramStart"/>
      <w:r w:rsidRPr="00C561DC">
        <w:rPr>
          <w:rFonts w:ascii="Times New Roman" w:eastAsia="Times New Roman" w:hAnsi="Times New Roman" w:cs="Times New Roman"/>
          <w:sz w:val="24"/>
          <w:szCs w:val="24"/>
          <w:lang w:eastAsia="ru-RU"/>
        </w:rPr>
        <w:t>о-</w:t>
      </w:r>
      <w:proofErr w:type="gramEnd"/>
      <w:r w:rsidRPr="00C561DC">
        <w:rPr>
          <w:rFonts w:ascii="Times New Roman" w:eastAsia="Times New Roman" w:hAnsi="Times New Roman" w:cs="Times New Roman"/>
          <w:sz w:val="24"/>
          <w:szCs w:val="24"/>
          <w:lang w:eastAsia="ru-RU"/>
        </w:rPr>
        <w:t xml:space="preserve"> и </w:t>
      </w:r>
      <w:proofErr w:type="spellStart"/>
      <w:r w:rsidRPr="00C561DC">
        <w:rPr>
          <w:rFonts w:ascii="Times New Roman" w:eastAsia="Times New Roman" w:hAnsi="Times New Roman" w:cs="Times New Roman"/>
          <w:sz w:val="24"/>
          <w:szCs w:val="24"/>
          <w:lang w:eastAsia="ru-RU"/>
        </w:rPr>
        <w:t>фонодокументов</w:t>
      </w:r>
      <w:proofErr w:type="spellEnd"/>
      <w:r w:rsidRPr="00C561DC">
        <w:rPr>
          <w:rFonts w:ascii="Times New Roman" w:eastAsia="Times New Roman" w:hAnsi="Times New Roman" w:cs="Times New Roman"/>
          <w:sz w:val="24"/>
          <w:szCs w:val="24"/>
          <w:lang w:eastAsia="ru-RU"/>
        </w:rPr>
        <w:t xml:space="preserve"> - 3 года.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61DC">
        <w:rPr>
          <w:rFonts w:ascii="Times New Roman" w:eastAsia="Times New Roman" w:hAnsi="Times New Roman" w:cs="Times New Roman"/>
          <w:sz w:val="24"/>
          <w:szCs w:val="24"/>
          <w:lang w:eastAsia="ru-RU"/>
        </w:rPr>
        <w:t>КонсультантПлюс</w:t>
      </w:r>
      <w:proofErr w:type="spellEnd"/>
      <w:r w:rsidRPr="00C561DC">
        <w:rPr>
          <w:rFonts w:ascii="Times New Roman" w:eastAsia="Times New Roman" w:hAnsi="Times New Roman" w:cs="Times New Roman"/>
          <w:sz w:val="24"/>
          <w:szCs w:val="24"/>
          <w:lang w:eastAsia="ru-RU"/>
        </w:rPr>
        <w:t>: примечание.</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Приказом Минкультуры РФ от 25.08.2010 N 558 утвержден </w:t>
      </w:r>
      <w:hyperlink r:id="rId46" w:history="1">
        <w:r w:rsidRPr="00C561DC">
          <w:rPr>
            <w:rFonts w:ascii="Times New Roman" w:eastAsia="Times New Roman" w:hAnsi="Times New Roman" w:cs="Times New Roman"/>
            <w:color w:val="0000FF"/>
            <w:sz w:val="24"/>
            <w:szCs w:val="24"/>
            <w:u w:val="single"/>
            <w:lang w:eastAsia="ru-RU"/>
          </w:rPr>
          <w:t>Перечень</w:t>
        </w:r>
      </w:hyperlink>
      <w:r w:rsidRPr="00C561DC">
        <w:rPr>
          <w:rFonts w:ascii="Times New Roman" w:eastAsia="Times New Roman" w:hAnsi="Times New Roman" w:cs="Times New Roman"/>
          <w:sz w:val="24"/>
          <w:szCs w:val="24"/>
          <w:lang w:eastAsia="ru-RU"/>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2. </w:t>
      </w:r>
      <w:proofErr w:type="gramStart"/>
      <w:r w:rsidRPr="00C561DC">
        <w:rPr>
          <w:rFonts w:ascii="Times New Roman" w:eastAsia="Times New Roman" w:hAnsi="Times New Roman" w:cs="Times New Roman"/>
          <w:sz w:val="24"/>
          <w:szCs w:val="24"/>
          <w:lang w:eastAsia="ru-RU"/>
        </w:rPr>
        <w:t>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w:t>
      </w:r>
      <w:proofErr w:type="gramEnd"/>
      <w:r w:rsidRPr="00C561DC">
        <w:rPr>
          <w:rFonts w:ascii="Times New Roman" w:eastAsia="Times New Roman" w:hAnsi="Times New Roman" w:cs="Times New Roman"/>
          <w:sz w:val="24"/>
          <w:szCs w:val="24"/>
          <w:lang w:eastAsia="ru-RU"/>
        </w:rP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3. </w:t>
      </w:r>
      <w:proofErr w:type="gramStart"/>
      <w:r w:rsidRPr="00C561DC">
        <w:rPr>
          <w:rFonts w:ascii="Times New Roman" w:eastAsia="Times New Roman" w:hAnsi="Times New Roman" w:cs="Times New Roman"/>
          <w:sz w:val="24"/>
          <w:szCs w:val="24"/>
          <w:lang w:eastAsia="ru-RU"/>
        </w:rP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rsidRPr="00C561DC">
        <w:rPr>
          <w:rFonts w:ascii="Times New Roman" w:eastAsia="Times New Roman" w:hAnsi="Times New Roman" w:cs="Times New Roman"/>
          <w:sz w:val="24"/>
          <w:szCs w:val="24"/>
          <w:lang w:eastAsia="ru-RU"/>
        </w:rP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7. </w:t>
      </w:r>
      <w:proofErr w:type="gramStart"/>
      <w:r w:rsidRPr="00C561DC">
        <w:rPr>
          <w:rFonts w:ascii="Times New Roman" w:eastAsia="Times New Roman" w:hAnsi="Times New Roman" w:cs="Times New Roman"/>
          <w:sz w:val="24"/>
          <w:szCs w:val="24"/>
          <w:lang w:eastAsia="ru-RU"/>
        </w:rPr>
        <w:t xml:space="preserve">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соответствующими специально уполномоченным Правительством Российской Федерации федеральным </w:t>
      </w:r>
      <w:hyperlink r:id="rId47" w:history="1">
        <w:r w:rsidRPr="00C561DC">
          <w:rPr>
            <w:rFonts w:ascii="Times New Roman" w:eastAsia="Times New Roman" w:hAnsi="Times New Roman" w:cs="Times New Roman"/>
            <w:color w:val="0000FF"/>
            <w:sz w:val="24"/>
            <w:szCs w:val="24"/>
            <w:u w:val="single"/>
            <w:lang w:eastAsia="ru-RU"/>
          </w:rPr>
          <w:t>органом</w:t>
        </w:r>
      </w:hyperlink>
      <w:r w:rsidRPr="00C561DC">
        <w:rPr>
          <w:rFonts w:ascii="Times New Roman" w:eastAsia="Times New Roman" w:hAnsi="Times New Roman" w:cs="Times New Roman"/>
          <w:sz w:val="24"/>
          <w:szCs w:val="24"/>
          <w:lang w:eastAsia="ru-RU"/>
        </w:rPr>
        <w:t xml:space="preserve"> исполнительной власти или уполномоченными органами исполнительной власти субъектов Российской Федерации в области архивного дела</w:t>
      </w:r>
      <w:proofErr w:type="gramEnd"/>
      <w:r w:rsidRPr="00C561DC">
        <w:rPr>
          <w:rFonts w:ascii="Times New Roman" w:eastAsia="Times New Roman" w:hAnsi="Times New Roman" w:cs="Times New Roman"/>
          <w:sz w:val="24"/>
          <w:szCs w:val="24"/>
          <w:lang w:eastAsia="ru-RU"/>
        </w:rPr>
        <w:t>.</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10. </w:t>
      </w:r>
      <w:proofErr w:type="gramStart"/>
      <w:r w:rsidRPr="00C561DC">
        <w:rPr>
          <w:rFonts w:ascii="Times New Roman" w:eastAsia="Times New Roman" w:hAnsi="Times New Roman" w:cs="Times New Roman"/>
          <w:sz w:val="24"/>
          <w:szCs w:val="24"/>
          <w:lang w:eastAsia="ru-RU"/>
        </w:rPr>
        <w:t>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rsidRPr="00C561DC">
        <w:rPr>
          <w:rFonts w:ascii="Times New Roman" w:eastAsia="Times New Roman" w:hAnsi="Times New Roman" w:cs="Times New Roman"/>
          <w:sz w:val="24"/>
          <w:szCs w:val="24"/>
          <w:lang w:eastAsia="ru-RU"/>
        </w:rP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Глава 6. ДОСТУП К АРХИВНЫМ ДОКУМЕНТАМ И ИХ ИСПОЛЬЗОВАНИЕ</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24. Доступ к архивным документам</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Пользователь архивными документами имеет право свободно искать и получать для изучения архивные документы.</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w:t>
      </w:r>
      <w:proofErr w:type="gramStart"/>
      <w:r w:rsidRPr="00C561DC">
        <w:rPr>
          <w:rFonts w:ascii="Times New Roman" w:eastAsia="Times New Roman" w:hAnsi="Times New Roman" w:cs="Times New Roman"/>
          <w:sz w:val="24"/>
          <w:szCs w:val="24"/>
          <w:lang w:eastAsia="ru-RU"/>
        </w:rPr>
        <w:t>в</w:t>
      </w:r>
      <w:proofErr w:type="gramEnd"/>
      <w:r w:rsidRPr="00C561DC">
        <w:rPr>
          <w:rFonts w:ascii="Times New Roman" w:eastAsia="Times New Roman" w:hAnsi="Times New Roman" w:cs="Times New Roman"/>
          <w:sz w:val="24"/>
          <w:szCs w:val="24"/>
          <w:lang w:eastAsia="ru-RU"/>
        </w:rPr>
        <w:t xml:space="preserve"> ред. Федерального </w:t>
      </w:r>
      <w:hyperlink r:id="rId48" w:history="1">
        <w:r w:rsidRPr="00C561DC">
          <w:rPr>
            <w:rFonts w:ascii="Times New Roman" w:eastAsia="Times New Roman" w:hAnsi="Times New Roman" w:cs="Times New Roman"/>
            <w:color w:val="0000FF"/>
            <w:sz w:val="24"/>
            <w:szCs w:val="24"/>
            <w:u w:val="single"/>
            <w:lang w:eastAsia="ru-RU"/>
          </w:rPr>
          <w:t>закона</w:t>
        </w:r>
      </w:hyperlink>
      <w:r w:rsidRPr="00C561DC">
        <w:rPr>
          <w:rFonts w:ascii="Times New Roman" w:eastAsia="Times New Roman" w:hAnsi="Times New Roman" w:cs="Times New Roman"/>
          <w:sz w:val="24"/>
          <w:szCs w:val="24"/>
          <w:lang w:eastAsia="ru-RU"/>
        </w:rPr>
        <w:t xml:space="preserve"> от 27.07.2010 N 227-ФЗ)</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1.1. Доступ к архивным документам обеспечивается: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путем предоставления подлинников и (или) копий необходимых ему документов, в том числе в форме электронных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(часть 1.1 введена Федеральным </w:t>
      </w:r>
      <w:hyperlink r:id="rId49" w:history="1">
        <w:r w:rsidRPr="00C561DC">
          <w:rPr>
            <w:rFonts w:ascii="Times New Roman" w:eastAsia="Times New Roman" w:hAnsi="Times New Roman" w:cs="Times New Roman"/>
            <w:color w:val="0000FF"/>
            <w:sz w:val="24"/>
            <w:szCs w:val="24"/>
            <w:u w:val="single"/>
            <w:lang w:eastAsia="ru-RU"/>
          </w:rPr>
          <w:t>законом</w:t>
        </w:r>
      </w:hyperlink>
      <w:r w:rsidRPr="00C561DC">
        <w:rPr>
          <w:rFonts w:ascii="Times New Roman" w:eastAsia="Times New Roman" w:hAnsi="Times New Roman" w:cs="Times New Roman"/>
          <w:sz w:val="24"/>
          <w:szCs w:val="24"/>
          <w:lang w:eastAsia="ru-RU"/>
        </w:rPr>
        <w:t xml:space="preserve"> от 27.07.2010 N 227-ФЗ)</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25. Ограничение на доступ к архивным документам</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2. </w:t>
      </w:r>
      <w:proofErr w:type="gramStart"/>
      <w:r w:rsidRPr="00C561DC">
        <w:rPr>
          <w:rFonts w:ascii="Times New Roman" w:eastAsia="Times New Roman" w:hAnsi="Times New Roman" w:cs="Times New Roman"/>
          <w:sz w:val="24"/>
          <w:szCs w:val="24"/>
          <w:lang w:eastAsia="ru-RU"/>
        </w:rPr>
        <w:t xml:space="preserve">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50" w:history="1">
        <w:r w:rsidRPr="00C561DC">
          <w:rPr>
            <w:rFonts w:ascii="Times New Roman" w:eastAsia="Times New Roman" w:hAnsi="Times New Roman" w:cs="Times New Roman"/>
            <w:color w:val="0000FF"/>
            <w:sz w:val="24"/>
            <w:szCs w:val="24"/>
            <w:u w:val="single"/>
            <w:lang w:eastAsia="ru-RU"/>
          </w:rPr>
          <w:t>тайну</w:t>
        </w:r>
      </w:hyperlink>
      <w:r w:rsidRPr="00C561DC">
        <w:rPr>
          <w:rFonts w:ascii="Times New Roman" w:eastAsia="Times New Roman" w:hAnsi="Times New Roman" w:cs="Times New Roman"/>
          <w:sz w:val="24"/>
          <w:szCs w:val="24"/>
          <w:lang w:eastAsia="ru-RU"/>
        </w:rP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специально уполномоченным Правительством Российской Федерации федеральным органом исполнительной власти, находящимися в неудовлетворительном физическом состоянии.</w:t>
      </w:r>
      <w:proofErr w:type="gramEnd"/>
      <w:r w:rsidRPr="00C561DC">
        <w:rPr>
          <w:rFonts w:ascii="Times New Roman" w:eastAsia="Times New Roman" w:hAnsi="Times New Roman" w:cs="Times New Roman"/>
          <w:sz w:val="24"/>
          <w:szCs w:val="24"/>
          <w:lang w:eastAsia="ru-RU"/>
        </w:rPr>
        <w:t xml:space="preserve">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C561DC">
        <w:rPr>
          <w:rFonts w:ascii="Times New Roman" w:eastAsia="Times New Roman" w:hAnsi="Times New Roman" w:cs="Times New Roman"/>
          <w:sz w:val="24"/>
          <w:szCs w:val="24"/>
          <w:lang w:eastAsia="ru-RU"/>
        </w:rPr>
        <w:t>ранее</w:t>
      </w:r>
      <w:proofErr w:type="gramEnd"/>
      <w:r w:rsidRPr="00C561DC">
        <w:rPr>
          <w:rFonts w:ascii="Times New Roman" w:eastAsia="Times New Roman" w:hAnsi="Times New Roman" w:cs="Times New Roman"/>
          <w:sz w:val="24"/>
          <w:szCs w:val="24"/>
          <w:lang w:eastAsia="ru-RU"/>
        </w:rPr>
        <w:t xml:space="preserve"> чем через 75 лет со дня создания указанных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26. Использование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 Государственные и муниципальные архивы, музеи, библиотеки, организации Российской академии наук обеспечивают пользователю архивными документами условия, необходимые для поиска и изучения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3. </w:t>
      </w:r>
      <w:proofErr w:type="gramStart"/>
      <w:r w:rsidRPr="00C561DC">
        <w:rPr>
          <w:rFonts w:ascii="Times New Roman" w:eastAsia="Times New Roman" w:hAnsi="Times New Roman" w:cs="Times New Roman"/>
          <w:sz w:val="24"/>
          <w:szCs w:val="24"/>
          <w:lang w:eastAsia="ru-RU"/>
        </w:rP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r w:rsidRPr="00C561DC">
        <w:rPr>
          <w:rFonts w:ascii="Times New Roman" w:eastAsia="Times New Roman" w:hAnsi="Times New Roman" w:cs="Times New Roman"/>
          <w:sz w:val="24"/>
          <w:szCs w:val="24"/>
          <w:lang w:eastAsia="ru-RU"/>
        </w:rPr>
        <w:t xml:space="preserve">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(в ред. Федерального </w:t>
      </w:r>
      <w:hyperlink r:id="rId51" w:history="1">
        <w:r w:rsidRPr="00C561DC">
          <w:rPr>
            <w:rFonts w:ascii="Times New Roman" w:eastAsia="Times New Roman" w:hAnsi="Times New Roman" w:cs="Times New Roman"/>
            <w:color w:val="0000FF"/>
            <w:sz w:val="24"/>
            <w:szCs w:val="24"/>
            <w:u w:val="single"/>
            <w:lang w:eastAsia="ru-RU"/>
          </w:rPr>
          <w:t>закона</w:t>
        </w:r>
      </w:hyperlink>
      <w:r w:rsidRPr="00C561DC">
        <w:rPr>
          <w:rFonts w:ascii="Times New Roman" w:eastAsia="Times New Roman" w:hAnsi="Times New Roman" w:cs="Times New Roman"/>
          <w:sz w:val="24"/>
          <w:szCs w:val="24"/>
          <w:lang w:eastAsia="ru-RU"/>
        </w:rPr>
        <w:t xml:space="preserve"> от 27.07.2010 N 227-ФЗ)</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4. </w:t>
      </w:r>
      <w:proofErr w:type="gramStart"/>
      <w:r w:rsidRPr="00C561DC">
        <w:rPr>
          <w:rFonts w:ascii="Times New Roman" w:eastAsia="Times New Roman" w:hAnsi="Times New Roman" w:cs="Times New Roman"/>
          <w:sz w:val="24"/>
          <w:szCs w:val="24"/>
          <w:lang w:eastAsia="ru-RU"/>
        </w:rPr>
        <w:t>Государственные и муниципальные (за исключением структурных подразделений органов местного самоуправления) архивы, музеи, библиотеки, организации Российской академии наук,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5. </w:t>
      </w:r>
      <w:hyperlink r:id="rId52" w:history="1">
        <w:r w:rsidRPr="00C561DC">
          <w:rPr>
            <w:rFonts w:ascii="Times New Roman" w:eastAsia="Times New Roman" w:hAnsi="Times New Roman" w:cs="Times New Roman"/>
            <w:color w:val="0000FF"/>
            <w:sz w:val="24"/>
            <w:szCs w:val="24"/>
            <w:u w:val="single"/>
            <w:lang w:eastAsia="ru-RU"/>
          </w:rPr>
          <w:t>Порядок</w:t>
        </w:r>
      </w:hyperlink>
      <w:r w:rsidRPr="00C561DC">
        <w:rPr>
          <w:rFonts w:ascii="Times New Roman" w:eastAsia="Times New Roman" w:hAnsi="Times New Roman" w:cs="Times New Roman"/>
          <w:sz w:val="24"/>
          <w:szCs w:val="24"/>
          <w:lang w:eastAsia="ru-RU"/>
        </w:rPr>
        <w:t xml:space="preserve">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организациях Российской академии наук 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6. Использование архивных документов, на которые распространяется действие </w:t>
      </w:r>
      <w:hyperlink r:id="rId53" w:history="1">
        <w:r w:rsidRPr="00C561DC">
          <w:rPr>
            <w:rFonts w:ascii="Times New Roman" w:eastAsia="Times New Roman" w:hAnsi="Times New Roman" w:cs="Times New Roman"/>
            <w:color w:val="0000FF"/>
            <w:sz w:val="24"/>
            <w:szCs w:val="24"/>
            <w:u w:val="single"/>
            <w:lang w:eastAsia="ru-RU"/>
          </w:rPr>
          <w:t>законодательства</w:t>
        </w:r>
      </w:hyperlink>
      <w:r w:rsidRPr="00C561DC">
        <w:rPr>
          <w:rFonts w:ascii="Times New Roman" w:eastAsia="Times New Roman" w:hAnsi="Times New Roman" w:cs="Times New Roman"/>
          <w:sz w:val="24"/>
          <w:szCs w:val="24"/>
          <w:lang w:eastAsia="ru-RU"/>
        </w:rPr>
        <w:t xml:space="preserve"> Российской Федерации об интеллектуальной собственности, осуществляется с учетом требований данного </w:t>
      </w:r>
      <w:hyperlink r:id="rId54" w:history="1">
        <w:r w:rsidRPr="00C561DC">
          <w:rPr>
            <w:rFonts w:ascii="Times New Roman" w:eastAsia="Times New Roman" w:hAnsi="Times New Roman" w:cs="Times New Roman"/>
            <w:color w:val="0000FF"/>
            <w:sz w:val="24"/>
            <w:szCs w:val="24"/>
            <w:u w:val="single"/>
            <w:lang w:eastAsia="ru-RU"/>
          </w:rPr>
          <w:t>законодательства</w:t>
        </w:r>
      </w:hyperlink>
      <w:r w:rsidRPr="00C561DC">
        <w:rPr>
          <w:rFonts w:ascii="Times New Roman" w:eastAsia="Times New Roman" w:hAnsi="Times New Roman" w:cs="Times New Roman"/>
          <w:sz w:val="24"/>
          <w:szCs w:val="24"/>
          <w:lang w:eastAsia="ru-RU"/>
        </w:rPr>
        <w:t>.</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7. </w:t>
      </w:r>
      <w:proofErr w:type="gramStart"/>
      <w:r w:rsidRPr="00C561DC">
        <w:rPr>
          <w:rFonts w:ascii="Times New Roman" w:eastAsia="Times New Roman" w:hAnsi="Times New Roman" w:cs="Times New Roman"/>
          <w:sz w:val="24"/>
          <w:szCs w:val="24"/>
          <w:lang w:eastAsia="ru-RU"/>
        </w:rPr>
        <w:t xml:space="preserve">Государственные и муниципальные архивы, музеи, библиотеки, организации Российской академии наук, архивы государственных органов, органов местного </w:t>
      </w:r>
      <w:r w:rsidRPr="00C561DC">
        <w:rPr>
          <w:rFonts w:ascii="Times New Roman" w:eastAsia="Times New Roman" w:hAnsi="Times New Roman" w:cs="Times New Roman"/>
          <w:sz w:val="24"/>
          <w:szCs w:val="24"/>
          <w:lang w:eastAsia="ru-RU"/>
        </w:rPr>
        <w:lastRenderedPageBreak/>
        <w:t>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w:t>
      </w:r>
      <w:proofErr w:type="gramEnd"/>
      <w:r w:rsidRPr="00C561DC">
        <w:rPr>
          <w:rFonts w:ascii="Times New Roman" w:eastAsia="Times New Roman" w:hAnsi="Times New Roman" w:cs="Times New Roman"/>
          <w:sz w:val="24"/>
          <w:szCs w:val="24"/>
          <w:lang w:eastAsia="ru-RU"/>
        </w:rPr>
        <w:t xml:space="preserve"> них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(в ред. Федерального </w:t>
      </w:r>
      <w:hyperlink r:id="rId55" w:history="1">
        <w:r w:rsidRPr="00C561DC">
          <w:rPr>
            <w:rFonts w:ascii="Times New Roman" w:eastAsia="Times New Roman" w:hAnsi="Times New Roman" w:cs="Times New Roman"/>
            <w:color w:val="0000FF"/>
            <w:sz w:val="24"/>
            <w:szCs w:val="24"/>
            <w:u w:val="single"/>
            <w:lang w:eastAsia="ru-RU"/>
          </w:rPr>
          <w:t>закона</w:t>
        </w:r>
      </w:hyperlink>
      <w:r w:rsidRPr="00C561DC">
        <w:rPr>
          <w:rFonts w:ascii="Times New Roman" w:eastAsia="Times New Roman" w:hAnsi="Times New Roman" w:cs="Times New Roman"/>
          <w:sz w:val="24"/>
          <w:szCs w:val="24"/>
          <w:lang w:eastAsia="ru-RU"/>
        </w:rPr>
        <w:t xml:space="preserve"> от 27.07.2010 N 227-ФЗ)</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Глава 7. ОТВЕТСТВЕННОСТЬ ЗА НАРУШЕНИЕ ЗАКОНОДАТЕЛЬСТВА</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ОБ АРХИВНОМ ДЕЛЕ В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27. Ответственность за нарушение законодательства об архивном деле в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Глава 8. МЕЖДУНАРОДНОЕ СОТРУДНИЧЕСТВО</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28. Международное сотрудничество Российской Федерации в области архивного дела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561DC">
        <w:rPr>
          <w:rFonts w:ascii="Times New Roman" w:eastAsia="Times New Roman" w:hAnsi="Times New Roman" w:cs="Times New Roman"/>
          <w:sz w:val="24"/>
          <w:szCs w:val="24"/>
          <w:lang w:eastAsia="ru-RU"/>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29. Вывоз и ввоз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lastRenderedPageBreak/>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56" w:history="1">
        <w:r w:rsidRPr="00C561DC">
          <w:rPr>
            <w:rFonts w:ascii="Times New Roman" w:eastAsia="Times New Roman" w:hAnsi="Times New Roman" w:cs="Times New Roman"/>
            <w:color w:val="0000FF"/>
            <w:sz w:val="24"/>
            <w:szCs w:val="24"/>
            <w:u w:val="single"/>
            <w:lang w:eastAsia="ru-RU"/>
          </w:rPr>
          <w:t>порядке</w:t>
        </w:r>
      </w:hyperlink>
      <w:r w:rsidRPr="00C561DC">
        <w:rPr>
          <w:rFonts w:ascii="Times New Roman" w:eastAsia="Times New Roman" w:hAnsi="Times New Roman" w:cs="Times New Roman"/>
          <w:sz w:val="24"/>
          <w:szCs w:val="24"/>
          <w:lang w:eastAsia="ru-RU"/>
        </w:rPr>
        <w:t>, установленном Правительством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57" w:history="1">
        <w:r w:rsidRPr="00C561DC">
          <w:rPr>
            <w:rFonts w:ascii="Times New Roman" w:eastAsia="Times New Roman" w:hAnsi="Times New Roman" w:cs="Times New Roman"/>
            <w:color w:val="0000FF"/>
            <w:sz w:val="24"/>
            <w:szCs w:val="24"/>
            <w:u w:val="single"/>
            <w:lang w:eastAsia="ru-RU"/>
          </w:rPr>
          <w:t>законодательством</w:t>
        </w:r>
      </w:hyperlink>
      <w:r w:rsidRPr="00C561DC">
        <w:rPr>
          <w:rFonts w:ascii="Times New Roman" w:eastAsia="Times New Roman" w:hAnsi="Times New Roman" w:cs="Times New Roman"/>
          <w:sz w:val="24"/>
          <w:szCs w:val="24"/>
          <w:lang w:eastAsia="ru-RU"/>
        </w:rPr>
        <w:t xml:space="preserve">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58" w:history="1">
        <w:r w:rsidRPr="00C561DC">
          <w:rPr>
            <w:rFonts w:ascii="Times New Roman" w:eastAsia="Times New Roman" w:hAnsi="Times New Roman" w:cs="Times New Roman"/>
            <w:color w:val="0000FF"/>
            <w:sz w:val="24"/>
            <w:szCs w:val="24"/>
            <w:u w:val="single"/>
            <w:lang w:eastAsia="ru-RU"/>
          </w:rPr>
          <w:t>законодательством</w:t>
        </w:r>
      </w:hyperlink>
      <w:r w:rsidRPr="00C561DC">
        <w:rPr>
          <w:rFonts w:ascii="Times New Roman" w:eastAsia="Times New Roman" w:hAnsi="Times New Roman" w:cs="Times New Roman"/>
          <w:sz w:val="24"/>
          <w:szCs w:val="24"/>
          <w:lang w:eastAsia="ru-RU"/>
        </w:rPr>
        <w:t xml:space="preserve">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5. Разрешается ввоз в Российскую Федерацию архивных документов, приобретенных и (или) полученных на законных основаниях.</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30. Вывоз и ввоз копий архивных документов</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w:t>
      </w:r>
      <w:proofErr w:type="gramStart"/>
      <w:r w:rsidRPr="00C561DC">
        <w:rPr>
          <w:rFonts w:ascii="Times New Roman" w:eastAsia="Times New Roman" w:hAnsi="Times New Roman" w:cs="Times New Roman"/>
          <w:sz w:val="24"/>
          <w:szCs w:val="24"/>
          <w:lang w:eastAsia="ru-RU"/>
        </w:rPr>
        <w:t>документов</w:t>
      </w:r>
      <w:proofErr w:type="gramEnd"/>
      <w:r w:rsidRPr="00C561DC">
        <w:rPr>
          <w:rFonts w:ascii="Times New Roman" w:eastAsia="Times New Roman" w:hAnsi="Times New Roman" w:cs="Times New Roman"/>
          <w:sz w:val="24"/>
          <w:szCs w:val="24"/>
          <w:lang w:eastAsia="ru-RU"/>
        </w:rP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59" w:history="1">
        <w:r w:rsidRPr="00C561DC">
          <w:rPr>
            <w:rFonts w:ascii="Times New Roman" w:eastAsia="Times New Roman" w:hAnsi="Times New Roman" w:cs="Times New Roman"/>
            <w:color w:val="0000FF"/>
            <w:sz w:val="24"/>
            <w:szCs w:val="24"/>
            <w:u w:val="single"/>
            <w:lang w:eastAsia="ru-RU"/>
          </w:rPr>
          <w:t>законодательством</w:t>
        </w:r>
      </w:hyperlink>
      <w:r w:rsidRPr="00C561DC">
        <w:rPr>
          <w:rFonts w:ascii="Times New Roman" w:eastAsia="Times New Roman" w:hAnsi="Times New Roman" w:cs="Times New Roman"/>
          <w:sz w:val="24"/>
          <w:szCs w:val="24"/>
          <w:lang w:eastAsia="ru-RU"/>
        </w:rPr>
        <w:t xml:space="preserve"> Российской Федерации.</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Глава 9. ЗАКЛЮЧИТЕЛЬНЫЕ ПОЛОЖЕНИЯ</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Статья 31. Вступление в силу настоящего Федерального закона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2. Положения пункта 11 </w:t>
      </w:r>
      <w:hyperlink r:id="rId60" w:history="1">
        <w:r w:rsidRPr="00C561DC">
          <w:rPr>
            <w:rFonts w:ascii="Times New Roman" w:eastAsia="Times New Roman" w:hAnsi="Times New Roman" w:cs="Times New Roman"/>
            <w:color w:val="0000FF"/>
            <w:sz w:val="24"/>
            <w:szCs w:val="24"/>
            <w:u w:val="single"/>
            <w:lang w:eastAsia="ru-RU"/>
          </w:rPr>
          <w:t>статьи 3,</w:t>
        </w:r>
      </w:hyperlink>
      <w:r w:rsidRPr="00C561DC">
        <w:rPr>
          <w:rFonts w:ascii="Times New Roman" w:eastAsia="Times New Roman" w:hAnsi="Times New Roman" w:cs="Times New Roman"/>
          <w:sz w:val="24"/>
          <w:szCs w:val="24"/>
          <w:lang w:eastAsia="ru-RU"/>
        </w:rPr>
        <w:t xml:space="preserve"> части 5 </w:t>
      </w:r>
      <w:hyperlink r:id="rId61" w:history="1">
        <w:r w:rsidRPr="00C561DC">
          <w:rPr>
            <w:rFonts w:ascii="Times New Roman" w:eastAsia="Times New Roman" w:hAnsi="Times New Roman" w:cs="Times New Roman"/>
            <w:color w:val="0000FF"/>
            <w:sz w:val="24"/>
            <w:szCs w:val="24"/>
            <w:u w:val="single"/>
            <w:lang w:eastAsia="ru-RU"/>
          </w:rPr>
          <w:t>статьи 4</w:t>
        </w:r>
      </w:hyperlink>
      <w:r w:rsidRPr="00C561DC">
        <w:rPr>
          <w:rFonts w:ascii="Times New Roman" w:eastAsia="Times New Roman" w:hAnsi="Times New Roman" w:cs="Times New Roman"/>
          <w:sz w:val="24"/>
          <w:szCs w:val="24"/>
          <w:lang w:eastAsia="ru-RU"/>
        </w:rPr>
        <w:t xml:space="preserve"> настоящего Федерального закона вступают в силу с 1 января 2006 года и до наступления этой даты применяются </w:t>
      </w:r>
      <w:r w:rsidRPr="00C561DC">
        <w:rPr>
          <w:rFonts w:ascii="Times New Roman" w:eastAsia="Times New Roman" w:hAnsi="Times New Roman" w:cs="Times New Roman"/>
          <w:sz w:val="24"/>
          <w:szCs w:val="24"/>
          <w:lang w:eastAsia="ru-RU"/>
        </w:rPr>
        <w:lastRenderedPageBreak/>
        <w:t>исключительно к правоотношениям, возникающим в связи с изменением границ либо преобразованием муниципальных образований.</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3. Часть 4 </w:t>
      </w:r>
      <w:hyperlink r:id="rId62" w:history="1">
        <w:r w:rsidRPr="00C561DC">
          <w:rPr>
            <w:rFonts w:ascii="Times New Roman" w:eastAsia="Times New Roman" w:hAnsi="Times New Roman" w:cs="Times New Roman"/>
            <w:color w:val="0000FF"/>
            <w:sz w:val="24"/>
            <w:szCs w:val="24"/>
            <w:u w:val="single"/>
            <w:lang w:eastAsia="ru-RU"/>
          </w:rPr>
          <w:t>статьи 4</w:t>
        </w:r>
      </w:hyperlink>
      <w:r w:rsidRPr="00C561DC">
        <w:rPr>
          <w:rFonts w:ascii="Times New Roman" w:eastAsia="Times New Roman" w:hAnsi="Times New Roman" w:cs="Times New Roman"/>
          <w:sz w:val="24"/>
          <w:szCs w:val="24"/>
          <w:lang w:eastAsia="ru-RU"/>
        </w:rPr>
        <w:t xml:space="preserve"> настоящего Федерального закона вступает в силу с 1 января 2006 года.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4. </w:t>
      </w:r>
      <w:proofErr w:type="gramStart"/>
      <w:r w:rsidRPr="00C561DC">
        <w:rPr>
          <w:rFonts w:ascii="Times New Roman" w:eastAsia="Times New Roman" w:hAnsi="Times New Roman" w:cs="Times New Roman"/>
          <w:sz w:val="24"/>
          <w:szCs w:val="24"/>
          <w:lang w:eastAsia="ru-RU"/>
        </w:rPr>
        <w:t xml:space="preserve">Положения части 7 </w:t>
      </w:r>
      <w:hyperlink r:id="rId63" w:history="1">
        <w:r w:rsidRPr="00C561DC">
          <w:rPr>
            <w:rFonts w:ascii="Times New Roman" w:eastAsia="Times New Roman" w:hAnsi="Times New Roman" w:cs="Times New Roman"/>
            <w:color w:val="0000FF"/>
            <w:sz w:val="24"/>
            <w:szCs w:val="24"/>
            <w:u w:val="single"/>
            <w:lang w:eastAsia="ru-RU"/>
          </w:rPr>
          <w:t>статьи 6,</w:t>
        </w:r>
      </w:hyperlink>
      <w:r w:rsidRPr="00C561DC">
        <w:rPr>
          <w:rFonts w:ascii="Times New Roman" w:eastAsia="Times New Roman" w:hAnsi="Times New Roman" w:cs="Times New Roman"/>
          <w:sz w:val="24"/>
          <w:szCs w:val="24"/>
          <w:lang w:eastAsia="ru-RU"/>
        </w:rPr>
        <w:t xml:space="preserve"> части 1 </w:t>
      </w:r>
      <w:hyperlink r:id="rId64" w:history="1">
        <w:r w:rsidRPr="00C561DC">
          <w:rPr>
            <w:rFonts w:ascii="Times New Roman" w:eastAsia="Times New Roman" w:hAnsi="Times New Roman" w:cs="Times New Roman"/>
            <w:color w:val="0000FF"/>
            <w:sz w:val="24"/>
            <w:szCs w:val="24"/>
            <w:u w:val="single"/>
            <w:lang w:eastAsia="ru-RU"/>
          </w:rPr>
          <w:t>статьи 13,</w:t>
        </w:r>
      </w:hyperlink>
      <w:r w:rsidRPr="00C561DC">
        <w:rPr>
          <w:rFonts w:ascii="Times New Roman" w:eastAsia="Times New Roman" w:hAnsi="Times New Roman" w:cs="Times New Roman"/>
          <w:sz w:val="24"/>
          <w:szCs w:val="24"/>
          <w:lang w:eastAsia="ru-RU"/>
        </w:rPr>
        <w:t xml:space="preserve"> пункта 2 части 1 </w:t>
      </w:r>
      <w:hyperlink r:id="rId65" w:history="1">
        <w:r w:rsidRPr="00C561DC">
          <w:rPr>
            <w:rFonts w:ascii="Times New Roman" w:eastAsia="Times New Roman" w:hAnsi="Times New Roman" w:cs="Times New Roman"/>
            <w:color w:val="0000FF"/>
            <w:sz w:val="24"/>
            <w:szCs w:val="24"/>
            <w:u w:val="single"/>
            <w:lang w:eastAsia="ru-RU"/>
          </w:rPr>
          <w:t>статьи 18</w:t>
        </w:r>
      </w:hyperlink>
      <w:r w:rsidRPr="00C561DC">
        <w:rPr>
          <w:rFonts w:ascii="Times New Roman" w:eastAsia="Times New Roman" w:hAnsi="Times New Roman" w:cs="Times New Roman"/>
          <w:sz w:val="24"/>
          <w:szCs w:val="24"/>
          <w:lang w:eastAsia="ru-RU"/>
        </w:rP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roofErr w:type="gramEnd"/>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Статья 32. Признание </w:t>
      </w:r>
      <w:proofErr w:type="gramStart"/>
      <w:r w:rsidRPr="00C561DC">
        <w:rPr>
          <w:rFonts w:ascii="Times New Roman" w:eastAsia="Times New Roman" w:hAnsi="Times New Roman" w:cs="Times New Roman"/>
          <w:sz w:val="24"/>
          <w:szCs w:val="24"/>
          <w:lang w:eastAsia="ru-RU"/>
        </w:rPr>
        <w:t>утратившими</w:t>
      </w:r>
      <w:proofErr w:type="gramEnd"/>
      <w:r w:rsidRPr="00C561DC">
        <w:rPr>
          <w:rFonts w:ascii="Times New Roman" w:eastAsia="Times New Roman" w:hAnsi="Times New Roman" w:cs="Times New Roman"/>
          <w:sz w:val="24"/>
          <w:szCs w:val="24"/>
          <w:lang w:eastAsia="ru-RU"/>
        </w:rPr>
        <w:t xml:space="preserve"> силу законодательных актов в связи с принятием настоящего Федерального закона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Со дня вступления в силу настоящего Федерального закона признать утратившими силу:</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1) </w:t>
      </w:r>
      <w:hyperlink r:id="rId66" w:history="1">
        <w:r w:rsidRPr="00C561DC">
          <w:rPr>
            <w:rFonts w:ascii="Times New Roman" w:eastAsia="Times New Roman" w:hAnsi="Times New Roman" w:cs="Times New Roman"/>
            <w:color w:val="0000FF"/>
            <w:sz w:val="24"/>
            <w:szCs w:val="24"/>
            <w:u w:val="single"/>
            <w:lang w:eastAsia="ru-RU"/>
          </w:rPr>
          <w:t>Основы</w:t>
        </w:r>
      </w:hyperlink>
      <w:r w:rsidRPr="00C561DC">
        <w:rPr>
          <w:rFonts w:ascii="Times New Roman" w:eastAsia="Times New Roman" w:hAnsi="Times New Roman" w:cs="Times New Roman"/>
          <w:sz w:val="24"/>
          <w:szCs w:val="24"/>
          <w:lang w:eastAsia="ru-RU"/>
        </w:rP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xml:space="preserve">2) </w:t>
      </w:r>
      <w:hyperlink r:id="rId67" w:history="1">
        <w:r w:rsidRPr="00C561DC">
          <w:rPr>
            <w:rFonts w:ascii="Times New Roman" w:eastAsia="Times New Roman" w:hAnsi="Times New Roman" w:cs="Times New Roman"/>
            <w:color w:val="0000FF"/>
            <w:sz w:val="24"/>
            <w:szCs w:val="24"/>
            <w:u w:val="single"/>
            <w:lang w:eastAsia="ru-RU"/>
          </w:rPr>
          <w:t>Постановление</w:t>
        </w:r>
      </w:hyperlink>
      <w:r w:rsidRPr="00C561DC">
        <w:rPr>
          <w:rFonts w:ascii="Times New Roman" w:eastAsia="Times New Roman" w:hAnsi="Times New Roman" w:cs="Times New Roman"/>
          <w:sz w:val="24"/>
          <w:szCs w:val="24"/>
          <w:lang w:eastAsia="ru-RU"/>
        </w:rP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 </w:t>
      </w:r>
    </w:p>
    <w:p w:rsidR="00C561DC" w:rsidRPr="00C561DC" w:rsidRDefault="00C561DC" w:rsidP="00C561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Президент</w:t>
      </w:r>
    </w:p>
    <w:p w:rsidR="00C561DC" w:rsidRPr="00C561DC" w:rsidRDefault="00C561DC" w:rsidP="00C561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Российской Федерации</w:t>
      </w:r>
    </w:p>
    <w:p w:rsidR="00C561DC" w:rsidRPr="00C561DC" w:rsidRDefault="00C561DC" w:rsidP="00C561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В.ПУТИН</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Москва, Кремль</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22 октября 2004 года</w:t>
      </w:r>
    </w:p>
    <w:p w:rsidR="00C561DC" w:rsidRPr="00C561DC" w:rsidRDefault="00C561DC" w:rsidP="00C561DC">
      <w:pPr>
        <w:spacing w:before="100" w:beforeAutospacing="1" w:after="100" w:afterAutospacing="1" w:line="240" w:lineRule="auto"/>
        <w:rPr>
          <w:rFonts w:ascii="Times New Roman" w:eastAsia="Times New Roman" w:hAnsi="Times New Roman" w:cs="Times New Roman"/>
          <w:sz w:val="24"/>
          <w:szCs w:val="24"/>
          <w:lang w:eastAsia="ru-RU"/>
        </w:rPr>
      </w:pPr>
      <w:r w:rsidRPr="00C561DC">
        <w:rPr>
          <w:rFonts w:ascii="Times New Roman" w:eastAsia="Times New Roman" w:hAnsi="Times New Roman" w:cs="Times New Roman"/>
          <w:sz w:val="24"/>
          <w:szCs w:val="24"/>
          <w:lang w:eastAsia="ru-RU"/>
        </w:rPr>
        <w:t>N 125-ФЗ</w:t>
      </w:r>
    </w:p>
    <w:p w:rsidR="004776A5" w:rsidRDefault="004776A5"/>
    <w:sectPr w:rsidR="00477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54D12"/>
    <w:multiLevelType w:val="multilevel"/>
    <w:tmpl w:val="FAD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A1368"/>
    <w:multiLevelType w:val="multilevel"/>
    <w:tmpl w:val="581E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2B"/>
    <w:rsid w:val="004776A5"/>
    <w:rsid w:val="0092082B"/>
    <w:rsid w:val="00C56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61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1D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561DC"/>
    <w:rPr>
      <w:color w:val="0000FF"/>
      <w:u w:val="single"/>
    </w:rPr>
  </w:style>
  <w:style w:type="paragraph" w:styleId="a4">
    <w:name w:val="Normal (Web)"/>
    <w:basedOn w:val="a"/>
    <w:uiPriority w:val="99"/>
    <w:semiHidden/>
    <w:unhideWhenUsed/>
    <w:rsid w:val="00C56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561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61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1D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561DC"/>
    <w:rPr>
      <w:color w:val="0000FF"/>
      <w:u w:val="single"/>
    </w:rPr>
  </w:style>
  <w:style w:type="paragraph" w:styleId="a4">
    <w:name w:val="Normal (Web)"/>
    <w:basedOn w:val="a"/>
    <w:uiPriority w:val="99"/>
    <w:semiHidden/>
    <w:unhideWhenUsed/>
    <w:rsid w:val="00C56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561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1412">
      <w:bodyDiv w:val="1"/>
      <w:marLeft w:val="0"/>
      <w:marRight w:val="0"/>
      <w:marTop w:val="0"/>
      <w:marBottom w:val="0"/>
      <w:divBdr>
        <w:top w:val="none" w:sz="0" w:space="0" w:color="auto"/>
        <w:left w:val="none" w:sz="0" w:space="0" w:color="auto"/>
        <w:bottom w:val="none" w:sz="0" w:space="0" w:color="auto"/>
        <w:right w:val="none" w:sz="0" w:space="0" w:color="auto"/>
      </w:divBdr>
      <w:divsChild>
        <w:div w:id="377246570">
          <w:marLeft w:val="0"/>
          <w:marRight w:val="0"/>
          <w:marTop w:val="0"/>
          <w:marBottom w:val="0"/>
          <w:divBdr>
            <w:top w:val="none" w:sz="0" w:space="0" w:color="auto"/>
            <w:left w:val="none" w:sz="0" w:space="0" w:color="auto"/>
            <w:bottom w:val="none" w:sz="0" w:space="0" w:color="auto"/>
            <w:right w:val="none" w:sz="0" w:space="0" w:color="auto"/>
          </w:divBdr>
          <w:divsChild>
            <w:div w:id="1885672022">
              <w:marLeft w:val="0"/>
              <w:marRight w:val="0"/>
              <w:marTop w:val="0"/>
              <w:marBottom w:val="0"/>
              <w:divBdr>
                <w:top w:val="none" w:sz="0" w:space="0" w:color="auto"/>
                <w:left w:val="none" w:sz="0" w:space="0" w:color="auto"/>
                <w:bottom w:val="none" w:sz="0" w:space="0" w:color="auto"/>
                <w:right w:val="none" w:sz="0" w:space="0" w:color="auto"/>
              </w:divBdr>
              <w:divsChild>
                <w:div w:id="113671026">
                  <w:marLeft w:val="0"/>
                  <w:marRight w:val="0"/>
                  <w:marTop w:val="0"/>
                  <w:marBottom w:val="0"/>
                  <w:divBdr>
                    <w:top w:val="none" w:sz="0" w:space="0" w:color="auto"/>
                    <w:left w:val="none" w:sz="0" w:space="0" w:color="auto"/>
                    <w:bottom w:val="none" w:sz="0" w:space="0" w:color="auto"/>
                    <w:right w:val="none" w:sz="0" w:space="0" w:color="auto"/>
                  </w:divBdr>
                  <w:divsChild>
                    <w:div w:id="379984558">
                      <w:marLeft w:val="0"/>
                      <w:marRight w:val="0"/>
                      <w:marTop w:val="0"/>
                      <w:marBottom w:val="0"/>
                      <w:divBdr>
                        <w:top w:val="none" w:sz="0" w:space="0" w:color="auto"/>
                        <w:left w:val="none" w:sz="0" w:space="0" w:color="auto"/>
                        <w:bottom w:val="none" w:sz="0" w:space="0" w:color="auto"/>
                        <w:right w:val="none" w:sz="0" w:space="0" w:color="auto"/>
                      </w:divBdr>
                      <w:divsChild>
                        <w:div w:id="253560766">
                          <w:marLeft w:val="0"/>
                          <w:marRight w:val="0"/>
                          <w:marTop w:val="0"/>
                          <w:marBottom w:val="0"/>
                          <w:divBdr>
                            <w:top w:val="none" w:sz="0" w:space="0" w:color="auto"/>
                            <w:left w:val="none" w:sz="0" w:space="0" w:color="auto"/>
                            <w:bottom w:val="none" w:sz="0" w:space="0" w:color="auto"/>
                            <w:right w:val="none" w:sz="0" w:space="0" w:color="auto"/>
                          </w:divBdr>
                          <w:divsChild>
                            <w:div w:id="6532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58210">
              <w:marLeft w:val="0"/>
              <w:marRight w:val="0"/>
              <w:marTop w:val="0"/>
              <w:marBottom w:val="0"/>
              <w:divBdr>
                <w:top w:val="none" w:sz="0" w:space="0" w:color="auto"/>
                <w:left w:val="none" w:sz="0" w:space="0" w:color="auto"/>
                <w:bottom w:val="none" w:sz="0" w:space="0" w:color="auto"/>
                <w:right w:val="none" w:sz="0" w:space="0" w:color="auto"/>
              </w:divBdr>
              <w:divsChild>
                <w:div w:id="1805923601">
                  <w:marLeft w:val="-30453"/>
                  <w:marRight w:val="0"/>
                  <w:marTop w:val="0"/>
                  <w:marBottom w:val="0"/>
                  <w:divBdr>
                    <w:top w:val="none" w:sz="0" w:space="0" w:color="auto"/>
                    <w:left w:val="none" w:sz="0" w:space="0" w:color="auto"/>
                    <w:bottom w:val="none" w:sz="0" w:space="0" w:color="auto"/>
                    <w:right w:val="none" w:sz="0" w:space="0" w:color="auto"/>
                  </w:divBdr>
                </w:div>
              </w:divsChild>
            </w:div>
          </w:divsChild>
        </w:div>
        <w:div w:id="1680961011">
          <w:marLeft w:val="0"/>
          <w:marRight w:val="0"/>
          <w:marTop w:val="0"/>
          <w:marBottom w:val="0"/>
          <w:divBdr>
            <w:top w:val="none" w:sz="0" w:space="0" w:color="auto"/>
            <w:left w:val="none" w:sz="0" w:space="0" w:color="auto"/>
            <w:bottom w:val="none" w:sz="0" w:space="0" w:color="auto"/>
            <w:right w:val="none" w:sz="0" w:space="0" w:color="auto"/>
          </w:divBdr>
          <w:divsChild>
            <w:div w:id="645547716">
              <w:marLeft w:val="0"/>
              <w:marRight w:val="0"/>
              <w:marTop w:val="0"/>
              <w:marBottom w:val="0"/>
              <w:divBdr>
                <w:top w:val="none" w:sz="0" w:space="0" w:color="auto"/>
                <w:left w:val="none" w:sz="0" w:space="0" w:color="auto"/>
                <w:bottom w:val="none" w:sz="0" w:space="0" w:color="auto"/>
                <w:right w:val="none" w:sz="0" w:space="0" w:color="auto"/>
              </w:divBdr>
              <w:divsChild>
                <w:div w:id="1872916996">
                  <w:marLeft w:val="0"/>
                  <w:marRight w:val="0"/>
                  <w:marTop w:val="0"/>
                  <w:marBottom w:val="0"/>
                  <w:divBdr>
                    <w:top w:val="none" w:sz="0" w:space="0" w:color="auto"/>
                    <w:left w:val="none" w:sz="0" w:space="0" w:color="auto"/>
                    <w:bottom w:val="none" w:sz="0" w:space="0" w:color="auto"/>
                    <w:right w:val="none" w:sz="0" w:space="0" w:color="auto"/>
                  </w:divBdr>
                  <w:divsChild>
                    <w:div w:id="34042103">
                      <w:marLeft w:val="0"/>
                      <w:marRight w:val="0"/>
                      <w:marTop w:val="0"/>
                      <w:marBottom w:val="0"/>
                      <w:divBdr>
                        <w:top w:val="none" w:sz="0" w:space="0" w:color="auto"/>
                        <w:left w:val="none" w:sz="0" w:space="0" w:color="auto"/>
                        <w:bottom w:val="none" w:sz="0" w:space="0" w:color="auto"/>
                        <w:right w:val="none" w:sz="0" w:space="0" w:color="auto"/>
                      </w:divBdr>
                      <w:divsChild>
                        <w:div w:id="425807533">
                          <w:marLeft w:val="0"/>
                          <w:marRight w:val="0"/>
                          <w:marTop w:val="0"/>
                          <w:marBottom w:val="0"/>
                          <w:divBdr>
                            <w:top w:val="none" w:sz="0" w:space="0" w:color="auto"/>
                            <w:left w:val="none" w:sz="0" w:space="0" w:color="auto"/>
                            <w:bottom w:val="none" w:sz="0" w:space="0" w:color="auto"/>
                            <w:right w:val="none" w:sz="0" w:space="0" w:color="auto"/>
                          </w:divBdr>
                        </w:div>
                        <w:div w:id="1864398981">
                          <w:marLeft w:val="0"/>
                          <w:marRight w:val="0"/>
                          <w:marTop w:val="0"/>
                          <w:marBottom w:val="0"/>
                          <w:divBdr>
                            <w:top w:val="none" w:sz="0" w:space="0" w:color="auto"/>
                            <w:left w:val="none" w:sz="0" w:space="0" w:color="auto"/>
                            <w:bottom w:val="none" w:sz="0" w:space="0" w:color="auto"/>
                            <w:right w:val="none" w:sz="0" w:space="0" w:color="auto"/>
                          </w:divBdr>
                        </w:div>
                        <w:div w:id="1136483541">
                          <w:marLeft w:val="0"/>
                          <w:marRight w:val="0"/>
                          <w:marTop w:val="0"/>
                          <w:marBottom w:val="0"/>
                          <w:divBdr>
                            <w:top w:val="none" w:sz="0" w:space="0" w:color="auto"/>
                            <w:left w:val="none" w:sz="0" w:space="0" w:color="auto"/>
                            <w:bottom w:val="none" w:sz="0" w:space="0" w:color="auto"/>
                            <w:right w:val="none" w:sz="0" w:space="0" w:color="auto"/>
                          </w:divBdr>
                        </w:div>
                        <w:div w:id="1916626585">
                          <w:marLeft w:val="0"/>
                          <w:marRight w:val="0"/>
                          <w:marTop w:val="0"/>
                          <w:marBottom w:val="0"/>
                          <w:divBdr>
                            <w:top w:val="none" w:sz="0" w:space="0" w:color="auto"/>
                            <w:left w:val="none" w:sz="0" w:space="0" w:color="auto"/>
                            <w:bottom w:val="none" w:sz="0" w:space="0" w:color="auto"/>
                            <w:right w:val="none" w:sz="0" w:space="0" w:color="auto"/>
                          </w:divBdr>
                        </w:div>
                        <w:div w:id="411775374">
                          <w:marLeft w:val="0"/>
                          <w:marRight w:val="0"/>
                          <w:marTop w:val="0"/>
                          <w:marBottom w:val="0"/>
                          <w:divBdr>
                            <w:top w:val="none" w:sz="0" w:space="0" w:color="auto"/>
                            <w:left w:val="none" w:sz="0" w:space="0" w:color="auto"/>
                            <w:bottom w:val="none" w:sz="0" w:space="0" w:color="auto"/>
                            <w:right w:val="none" w:sz="0" w:space="0" w:color="auto"/>
                          </w:divBdr>
                        </w:div>
                        <w:div w:id="413668377">
                          <w:marLeft w:val="0"/>
                          <w:marRight w:val="0"/>
                          <w:marTop w:val="0"/>
                          <w:marBottom w:val="0"/>
                          <w:divBdr>
                            <w:top w:val="none" w:sz="0" w:space="0" w:color="auto"/>
                            <w:left w:val="none" w:sz="0" w:space="0" w:color="auto"/>
                            <w:bottom w:val="none" w:sz="0" w:space="0" w:color="auto"/>
                            <w:right w:val="none" w:sz="0" w:space="0" w:color="auto"/>
                          </w:divBdr>
                        </w:div>
                        <w:div w:id="340011496">
                          <w:marLeft w:val="0"/>
                          <w:marRight w:val="0"/>
                          <w:marTop w:val="0"/>
                          <w:marBottom w:val="0"/>
                          <w:divBdr>
                            <w:top w:val="none" w:sz="0" w:space="0" w:color="auto"/>
                            <w:left w:val="none" w:sz="0" w:space="0" w:color="auto"/>
                            <w:bottom w:val="none" w:sz="0" w:space="0" w:color="auto"/>
                            <w:right w:val="none" w:sz="0" w:space="0" w:color="auto"/>
                          </w:divBdr>
                        </w:div>
                        <w:div w:id="1178814374">
                          <w:marLeft w:val="0"/>
                          <w:marRight w:val="0"/>
                          <w:marTop w:val="0"/>
                          <w:marBottom w:val="0"/>
                          <w:divBdr>
                            <w:top w:val="none" w:sz="0" w:space="0" w:color="auto"/>
                            <w:left w:val="none" w:sz="0" w:space="0" w:color="auto"/>
                            <w:bottom w:val="none" w:sz="0" w:space="0" w:color="auto"/>
                            <w:right w:val="none" w:sz="0" w:space="0" w:color="auto"/>
                          </w:divBdr>
                        </w:div>
                        <w:div w:id="1257595074">
                          <w:marLeft w:val="0"/>
                          <w:marRight w:val="0"/>
                          <w:marTop w:val="0"/>
                          <w:marBottom w:val="0"/>
                          <w:divBdr>
                            <w:top w:val="none" w:sz="0" w:space="0" w:color="auto"/>
                            <w:left w:val="none" w:sz="0" w:space="0" w:color="auto"/>
                            <w:bottom w:val="none" w:sz="0" w:space="0" w:color="auto"/>
                            <w:right w:val="none" w:sz="0" w:space="0" w:color="auto"/>
                          </w:divBdr>
                        </w:div>
                        <w:div w:id="631792571">
                          <w:marLeft w:val="0"/>
                          <w:marRight w:val="0"/>
                          <w:marTop w:val="0"/>
                          <w:marBottom w:val="0"/>
                          <w:divBdr>
                            <w:top w:val="none" w:sz="0" w:space="0" w:color="auto"/>
                            <w:left w:val="none" w:sz="0" w:space="0" w:color="auto"/>
                            <w:bottom w:val="none" w:sz="0" w:space="0" w:color="auto"/>
                            <w:right w:val="none" w:sz="0" w:space="0" w:color="auto"/>
                          </w:divBdr>
                        </w:div>
                        <w:div w:id="544635592">
                          <w:marLeft w:val="0"/>
                          <w:marRight w:val="0"/>
                          <w:marTop w:val="0"/>
                          <w:marBottom w:val="0"/>
                          <w:divBdr>
                            <w:top w:val="none" w:sz="0" w:space="0" w:color="auto"/>
                            <w:left w:val="none" w:sz="0" w:space="0" w:color="auto"/>
                            <w:bottom w:val="none" w:sz="0" w:space="0" w:color="auto"/>
                            <w:right w:val="none" w:sz="0" w:space="0" w:color="auto"/>
                          </w:divBdr>
                        </w:div>
                        <w:div w:id="1831365966">
                          <w:marLeft w:val="0"/>
                          <w:marRight w:val="0"/>
                          <w:marTop w:val="0"/>
                          <w:marBottom w:val="0"/>
                          <w:divBdr>
                            <w:top w:val="none" w:sz="0" w:space="0" w:color="auto"/>
                            <w:left w:val="none" w:sz="0" w:space="0" w:color="auto"/>
                            <w:bottom w:val="none" w:sz="0" w:space="0" w:color="auto"/>
                            <w:right w:val="none" w:sz="0" w:space="0" w:color="auto"/>
                          </w:divBdr>
                        </w:div>
                        <w:div w:id="1682901011">
                          <w:marLeft w:val="0"/>
                          <w:marRight w:val="0"/>
                          <w:marTop w:val="0"/>
                          <w:marBottom w:val="0"/>
                          <w:divBdr>
                            <w:top w:val="none" w:sz="0" w:space="0" w:color="auto"/>
                            <w:left w:val="none" w:sz="0" w:space="0" w:color="auto"/>
                            <w:bottom w:val="none" w:sz="0" w:space="0" w:color="auto"/>
                            <w:right w:val="none" w:sz="0" w:space="0" w:color="auto"/>
                          </w:divBdr>
                        </w:div>
                        <w:div w:id="1316841393">
                          <w:marLeft w:val="0"/>
                          <w:marRight w:val="0"/>
                          <w:marTop w:val="0"/>
                          <w:marBottom w:val="0"/>
                          <w:divBdr>
                            <w:top w:val="none" w:sz="0" w:space="0" w:color="auto"/>
                            <w:left w:val="none" w:sz="0" w:space="0" w:color="auto"/>
                            <w:bottom w:val="none" w:sz="0" w:space="0" w:color="auto"/>
                            <w:right w:val="none" w:sz="0" w:space="0" w:color="auto"/>
                          </w:divBdr>
                        </w:div>
                        <w:div w:id="257955263">
                          <w:marLeft w:val="0"/>
                          <w:marRight w:val="0"/>
                          <w:marTop w:val="0"/>
                          <w:marBottom w:val="0"/>
                          <w:divBdr>
                            <w:top w:val="none" w:sz="0" w:space="0" w:color="auto"/>
                            <w:left w:val="none" w:sz="0" w:space="0" w:color="auto"/>
                            <w:bottom w:val="none" w:sz="0" w:space="0" w:color="auto"/>
                            <w:right w:val="none" w:sz="0" w:space="0" w:color="auto"/>
                          </w:divBdr>
                        </w:div>
                        <w:div w:id="1154951575">
                          <w:marLeft w:val="0"/>
                          <w:marRight w:val="0"/>
                          <w:marTop w:val="0"/>
                          <w:marBottom w:val="0"/>
                          <w:divBdr>
                            <w:top w:val="none" w:sz="0" w:space="0" w:color="auto"/>
                            <w:left w:val="none" w:sz="0" w:space="0" w:color="auto"/>
                            <w:bottom w:val="none" w:sz="0" w:space="0" w:color="auto"/>
                            <w:right w:val="none" w:sz="0" w:space="0" w:color="auto"/>
                          </w:divBdr>
                        </w:div>
                        <w:div w:id="598105138">
                          <w:marLeft w:val="0"/>
                          <w:marRight w:val="0"/>
                          <w:marTop w:val="0"/>
                          <w:marBottom w:val="0"/>
                          <w:divBdr>
                            <w:top w:val="none" w:sz="0" w:space="0" w:color="auto"/>
                            <w:left w:val="none" w:sz="0" w:space="0" w:color="auto"/>
                            <w:bottom w:val="none" w:sz="0" w:space="0" w:color="auto"/>
                            <w:right w:val="none" w:sz="0" w:space="0" w:color="auto"/>
                          </w:divBdr>
                        </w:div>
                        <w:div w:id="59641549">
                          <w:marLeft w:val="0"/>
                          <w:marRight w:val="0"/>
                          <w:marTop w:val="0"/>
                          <w:marBottom w:val="0"/>
                          <w:divBdr>
                            <w:top w:val="none" w:sz="0" w:space="0" w:color="auto"/>
                            <w:left w:val="none" w:sz="0" w:space="0" w:color="auto"/>
                            <w:bottom w:val="none" w:sz="0" w:space="0" w:color="auto"/>
                            <w:right w:val="none" w:sz="0" w:space="0" w:color="auto"/>
                          </w:divBdr>
                        </w:div>
                        <w:div w:id="16633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OS;n=110218;fld=134;dst=100724" TargetMode="External"/><Relationship Id="rId18" Type="http://schemas.openxmlformats.org/officeDocument/2006/relationships/hyperlink" Target="consultantplus://offline/main?base=ROS;n=64301;fld=134;dst=100058" TargetMode="External"/><Relationship Id="rId26" Type="http://schemas.openxmlformats.org/officeDocument/2006/relationships/hyperlink" Target="consultantplus://offline/main?base=ROS;n=101679;fld=134;dst=100071" TargetMode="External"/><Relationship Id="rId39" Type="http://schemas.openxmlformats.org/officeDocument/2006/relationships/hyperlink" Target="consultantplus://offline/main?base=ROS;n=95871;fld=134;dst=100009" TargetMode="External"/><Relationship Id="rId21" Type="http://schemas.openxmlformats.org/officeDocument/2006/relationships/hyperlink" Target="consultantplus://offline/main?base=ROS;n=101679;fld=134;dst=100206" TargetMode="External"/><Relationship Id="rId34" Type="http://schemas.openxmlformats.org/officeDocument/2006/relationships/hyperlink" Target="consultantplus://offline/main?base=ROS;n=112288;fld=134;dst=100091" TargetMode="External"/><Relationship Id="rId42" Type="http://schemas.openxmlformats.org/officeDocument/2006/relationships/hyperlink" Target="consultantplus://offline/main?base=ROS;n=76902;fld=134;dst=100170" TargetMode="External"/><Relationship Id="rId47" Type="http://schemas.openxmlformats.org/officeDocument/2006/relationships/hyperlink" Target="consultantplus://offline/main?base=ROS;n=112288;fld=134;dst=100091" TargetMode="External"/><Relationship Id="rId50" Type="http://schemas.openxmlformats.org/officeDocument/2006/relationships/hyperlink" Target="consultantplus://offline/main?base=ROS;n=93980;fld=134" TargetMode="External"/><Relationship Id="rId55" Type="http://schemas.openxmlformats.org/officeDocument/2006/relationships/hyperlink" Target="consultantplus://offline/main?base=ROS;n=112774;fld=134;dst=100323" TargetMode="External"/><Relationship Id="rId63" Type="http://schemas.openxmlformats.org/officeDocument/2006/relationships/hyperlink" Target="consultantplus://offline/main?base=ROS;n=101679;fld=134;dst=100071" TargetMode="External"/><Relationship Id="rId68" Type="http://schemas.openxmlformats.org/officeDocument/2006/relationships/fontTable" Target="fontTable.xml"/><Relationship Id="rId7" Type="http://schemas.openxmlformats.org/officeDocument/2006/relationships/hyperlink" Target="consultantplus://offline/main?base=ROS;n=72970;fld=134;dst=100153" TargetMode="External"/><Relationship Id="rId2" Type="http://schemas.openxmlformats.org/officeDocument/2006/relationships/styles" Target="styles.xml"/><Relationship Id="rId16" Type="http://schemas.openxmlformats.org/officeDocument/2006/relationships/hyperlink" Target="consultantplus://offline/main?base=ROS;n=87697;fld=134;dst=100011" TargetMode="External"/><Relationship Id="rId29" Type="http://schemas.openxmlformats.org/officeDocument/2006/relationships/hyperlink" Target="consultantplus://offline/main?base=ROS;n=76902;fld=134;dst=100077" TargetMode="External"/><Relationship Id="rId1" Type="http://schemas.openxmlformats.org/officeDocument/2006/relationships/numbering" Target="numbering.xml"/><Relationship Id="rId6" Type="http://schemas.openxmlformats.org/officeDocument/2006/relationships/hyperlink" Target="consultantplus://offline/main?base=ROS;n=64301;fld=134;dst=100056" TargetMode="External"/><Relationship Id="rId11" Type="http://schemas.openxmlformats.org/officeDocument/2006/relationships/hyperlink" Target="consultantplus://offline/main?base=ROS;n=110218;fld=134;dst=100722" TargetMode="External"/><Relationship Id="rId24" Type="http://schemas.openxmlformats.org/officeDocument/2006/relationships/hyperlink" Target="consultantplus://offline/main?base=ROS;n=78664;fld=134" TargetMode="External"/><Relationship Id="rId32" Type="http://schemas.openxmlformats.org/officeDocument/2006/relationships/hyperlink" Target="consultantplus://offline/main?base=ROS;n=112288;fld=134;dst=100091" TargetMode="External"/><Relationship Id="rId37" Type="http://schemas.openxmlformats.org/officeDocument/2006/relationships/hyperlink" Target="consultantplus://offline/main?base=ROS;n=101679;fld=134;dst=100162" TargetMode="External"/><Relationship Id="rId40" Type="http://schemas.openxmlformats.org/officeDocument/2006/relationships/hyperlink" Target="consultantplus://offline/main?base=ROS;n=112288;fld=134;dst=100091" TargetMode="External"/><Relationship Id="rId45" Type="http://schemas.openxmlformats.org/officeDocument/2006/relationships/hyperlink" Target="consultantplus://offline/main?base=ROS;n=78626;fld=134" TargetMode="External"/><Relationship Id="rId53" Type="http://schemas.openxmlformats.org/officeDocument/2006/relationships/hyperlink" Target="consultantplus://offline/main?base=ROS;n=105422;fld=134;dst=100007" TargetMode="External"/><Relationship Id="rId58" Type="http://schemas.openxmlformats.org/officeDocument/2006/relationships/hyperlink" Target="consultantplus://offline/main?base=ROS;n=78664;fld=134;dst=100050" TargetMode="External"/><Relationship Id="rId66" Type="http://schemas.openxmlformats.org/officeDocument/2006/relationships/hyperlink" Target="consultantplus://offline/main?base=ROS;n=4433;fld=134" TargetMode="External"/><Relationship Id="rId5" Type="http://schemas.openxmlformats.org/officeDocument/2006/relationships/webSettings" Target="webSettings.xml"/><Relationship Id="rId15" Type="http://schemas.openxmlformats.org/officeDocument/2006/relationships/hyperlink" Target="consultantplus://offline/main?base=ROS;n=64301;fld=134;dst=100057" TargetMode="External"/><Relationship Id="rId23" Type="http://schemas.openxmlformats.org/officeDocument/2006/relationships/hyperlink" Target="consultantplus://offline/main?base=ROS;n=101679;fld=134;dst=100041" TargetMode="External"/><Relationship Id="rId28" Type="http://schemas.openxmlformats.org/officeDocument/2006/relationships/hyperlink" Target="consultantplus://offline/main?base=ROS;n=112770;fld=134;dst=102122" TargetMode="External"/><Relationship Id="rId36" Type="http://schemas.openxmlformats.org/officeDocument/2006/relationships/hyperlink" Target="consultantplus://offline/main?base=ROS;n=101679;fld=134;dst=100067" TargetMode="External"/><Relationship Id="rId49" Type="http://schemas.openxmlformats.org/officeDocument/2006/relationships/hyperlink" Target="consultantplus://offline/main?base=ROS;n=112774;fld=134;dst=100316" TargetMode="External"/><Relationship Id="rId57" Type="http://schemas.openxmlformats.org/officeDocument/2006/relationships/hyperlink" Target="consultantplus://offline/main?base=ROS;n=87697;fld=134;dst=100530" TargetMode="External"/><Relationship Id="rId61" Type="http://schemas.openxmlformats.org/officeDocument/2006/relationships/hyperlink" Target="consultantplus://offline/main?base=ROS;n=101679;fld=134;dst=100060" TargetMode="External"/><Relationship Id="rId10" Type="http://schemas.openxmlformats.org/officeDocument/2006/relationships/hyperlink" Target="consultantplus://offline/main?base=ROS;n=112774;fld=134;dst=100313" TargetMode="External"/><Relationship Id="rId19" Type="http://schemas.openxmlformats.org/officeDocument/2006/relationships/hyperlink" Target="consultantplus://offline/main?base=ROS;n=101679;fld=134;dst=100207" TargetMode="External"/><Relationship Id="rId31" Type="http://schemas.openxmlformats.org/officeDocument/2006/relationships/hyperlink" Target="consultantplus://offline/main?base=ROS;n=101679;fld=134;dst=100208" TargetMode="External"/><Relationship Id="rId44" Type="http://schemas.openxmlformats.org/officeDocument/2006/relationships/hyperlink" Target="consultantplus://offline/main?base=ROS;n=112288;fld=134;dst=100091" TargetMode="External"/><Relationship Id="rId52" Type="http://schemas.openxmlformats.org/officeDocument/2006/relationships/hyperlink" Target="consultantplus://offline/main?base=ROS;n=21350;fld=134;dst=100014" TargetMode="External"/><Relationship Id="rId60" Type="http://schemas.openxmlformats.org/officeDocument/2006/relationships/hyperlink" Target="consultantplus://offline/main?base=ROS;n=101679;fld=134;dst=100026" TargetMode="External"/><Relationship Id="rId65" Type="http://schemas.openxmlformats.org/officeDocument/2006/relationships/hyperlink" Target="consultantplus://offline/main?base=ROS;n=101679;fld=134;dst=100128" TargetMode="External"/><Relationship Id="rId4" Type="http://schemas.openxmlformats.org/officeDocument/2006/relationships/settings" Target="settings.xml"/><Relationship Id="rId9" Type="http://schemas.openxmlformats.org/officeDocument/2006/relationships/hyperlink" Target="consultantplus://offline/main?base=ROS;n=110218;fld=134;dst=100721" TargetMode="External"/><Relationship Id="rId14" Type="http://schemas.openxmlformats.org/officeDocument/2006/relationships/hyperlink" Target="consultantplus://offline/main?base=ROS;n=101679;fld=134;dst=100141" TargetMode="External"/><Relationship Id="rId22" Type="http://schemas.openxmlformats.org/officeDocument/2006/relationships/hyperlink" Target="consultantplus://offline/main?base=ROS;n=101679;fld=134;dst=100208" TargetMode="External"/><Relationship Id="rId27" Type="http://schemas.openxmlformats.org/officeDocument/2006/relationships/hyperlink" Target="consultantplus://offline/main?base=ROS;n=112770;fld=134;dst=101276" TargetMode="External"/><Relationship Id="rId30" Type="http://schemas.openxmlformats.org/officeDocument/2006/relationships/hyperlink" Target="consultantplus://offline/main?base=ROS;n=76902;fld=134;dst=100168" TargetMode="External"/><Relationship Id="rId35" Type="http://schemas.openxmlformats.org/officeDocument/2006/relationships/hyperlink" Target="consultantplus://offline/main?base=ROS;n=72220;fld=134;dst=100011" TargetMode="External"/><Relationship Id="rId43" Type="http://schemas.openxmlformats.org/officeDocument/2006/relationships/hyperlink" Target="consultantplus://offline/main?base=ROS;n=15216;fld=134;dst=100007" TargetMode="External"/><Relationship Id="rId48" Type="http://schemas.openxmlformats.org/officeDocument/2006/relationships/hyperlink" Target="consultantplus://offline/main?base=ROS;n=112774;fld=134;dst=100315" TargetMode="External"/><Relationship Id="rId56" Type="http://schemas.openxmlformats.org/officeDocument/2006/relationships/hyperlink" Target="consultantplus://offline/main?base=ROS;n=89838;fld=134;dst=100010" TargetMode="External"/><Relationship Id="rId64" Type="http://schemas.openxmlformats.org/officeDocument/2006/relationships/hyperlink" Target="consultantplus://offline/main?base=ROS;n=101679;fld=134;dst=100105" TargetMode="External"/><Relationship Id="rId69" Type="http://schemas.openxmlformats.org/officeDocument/2006/relationships/theme" Target="theme/theme1.xml"/><Relationship Id="rId8" Type="http://schemas.openxmlformats.org/officeDocument/2006/relationships/hyperlink" Target="consultantplus://offline/main?base=ROS;n=76902;fld=134;dst=100167" TargetMode="External"/><Relationship Id="rId51" Type="http://schemas.openxmlformats.org/officeDocument/2006/relationships/hyperlink" Target="consultantplus://offline/main?base=ROS;n=112774;fld=134;dst=100322" TargetMode="External"/><Relationship Id="rId3" Type="http://schemas.microsoft.com/office/2007/relationships/stylesWithEffects" Target="stylesWithEffects.xml"/><Relationship Id="rId12" Type="http://schemas.openxmlformats.org/officeDocument/2006/relationships/hyperlink" Target="consultantplus://offline/main?base=ROS;n=101679;fld=134;dst=100206" TargetMode="External"/><Relationship Id="rId17" Type="http://schemas.openxmlformats.org/officeDocument/2006/relationships/hyperlink" Target="consultantplus://offline/main?base=ROS;n=72970;fld=134;dst=100153" TargetMode="External"/><Relationship Id="rId25" Type="http://schemas.openxmlformats.org/officeDocument/2006/relationships/hyperlink" Target="consultantplus://offline/main?base=ROS;n=12380;fld=134" TargetMode="External"/><Relationship Id="rId33" Type="http://schemas.openxmlformats.org/officeDocument/2006/relationships/hyperlink" Target="consultantplus://offline/main?base=ROS;n=87697;fld=134;dst=100011" TargetMode="External"/><Relationship Id="rId38" Type="http://schemas.openxmlformats.org/officeDocument/2006/relationships/hyperlink" Target="consultantplus://offline/main?base=ROS;n=101679;fld=134;dst=100208" TargetMode="External"/><Relationship Id="rId46" Type="http://schemas.openxmlformats.org/officeDocument/2006/relationships/hyperlink" Target="consultantplus://offline/main?base=ROS;n=104953;fld=134;dst=100012" TargetMode="External"/><Relationship Id="rId59" Type="http://schemas.openxmlformats.org/officeDocument/2006/relationships/hyperlink" Target="consultantplus://offline/main?base=ROS;n=87697;fld=134;dst=100033" TargetMode="External"/><Relationship Id="rId67" Type="http://schemas.openxmlformats.org/officeDocument/2006/relationships/hyperlink" Target="consultantplus://offline/main?base=EXP;n=226124;fld=134" TargetMode="External"/><Relationship Id="rId20" Type="http://schemas.openxmlformats.org/officeDocument/2006/relationships/hyperlink" Target="consultantplus://offline/main?base=ROS;n=113646;fld=134;dst=100114" TargetMode="External"/><Relationship Id="rId41" Type="http://schemas.openxmlformats.org/officeDocument/2006/relationships/hyperlink" Target="consultantplus://offline/main?base=ROS;n=64301;fld=134;dst=100060" TargetMode="External"/><Relationship Id="rId54" Type="http://schemas.openxmlformats.org/officeDocument/2006/relationships/hyperlink" Target="consultantplus://offline/main?base=ROS;n=105422;fld=134;dst=100007" TargetMode="External"/><Relationship Id="rId62" Type="http://schemas.openxmlformats.org/officeDocument/2006/relationships/hyperlink" Target="consultantplus://offline/main?base=ROS;n=101679;fld=134;dst=100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8634</Words>
  <Characters>49214</Characters>
  <Application>Microsoft Office Word</Application>
  <DocSecurity>0</DocSecurity>
  <Lines>410</Lines>
  <Paragraphs>115</Paragraphs>
  <ScaleCrop>false</ScaleCrop>
  <Company>SPecialiST RePack</Company>
  <LinksUpToDate>false</LinksUpToDate>
  <CharactersWithSpaces>57733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2013-09-12T08:06:00Z</dcterms:created>
  <dcterms:modified xsi:type="dcterms:W3CDTF">2013-09-12T08:06:00Z</dcterms:modified>
</cp:coreProperties>
</file>